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E6D0" w14:textId="69142467" w:rsidR="00FD03EB" w:rsidRPr="007E67CC" w:rsidRDefault="00AF4209" w:rsidP="00BC4F80">
      <w:pPr>
        <w:spacing w:after="0" w:line="276" w:lineRule="auto"/>
        <w:rPr>
          <w:rFonts w:ascii="Arial" w:hAnsi="Arial" w:cs="Arial"/>
          <w:lang w:eastAsia="fr-FR"/>
        </w:rPr>
      </w:pPr>
      <w:bookmarkStart w:id="0" w:name="_Hlk55228741"/>
      <w:r w:rsidRPr="007E67CC">
        <w:rPr>
          <w:noProof/>
          <w:color w:val="1F497D"/>
          <w:lang w:eastAsia="zh-CN"/>
        </w:rPr>
        <w:drawing>
          <wp:anchor distT="0" distB="0" distL="114300" distR="114300" simplePos="0" relativeHeight="251680768" behindDoc="0" locked="0" layoutInCell="1" allowOverlap="1" wp14:anchorId="5CAA48ED" wp14:editId="2677B9C8">
            <wp:simplePos x="0" y="0"/>
            <wp:positionH relativeFrom="margin">
              <wp:posOffset>4730750</wp:posOffset>
            </wp:positionH>
            <wp:positionV relativeFrom="paragraph">
              <wp:posOffset>546735</wp:posOffset>
            </wp:positionV>
            <wp:extent cx="676910" cy="576580"/>
            <wp:effectExtent l="0" t="0" r="8890" b="0"/>
            <wp:wrapThrough wrapText="bothSides">
              <wp:wrapPolygon edited="0">
                <wp:start x="0" y="0"/>
                <wp:lineTo x="0" y="20696"/>
                <wp:lineTo x="21276" y="20696"/>
                <wp:lineTo x="21276" y="0"/>
                <wp:lineTo x="0" y="0"/>
              </wp:wrapPolygon>
            </wp:wrapThrough>
            <wp:docPr id="5" name="Picture 5" descr="cid:image009.png@01D9FD0A.CA069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9.png@01D9FD0A.CA0696B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7691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12A1167E" wp14:editId="5A1EEF38">
            <wp:simplePos x="0" y="0"/>
            <wp:positionH relativeFrom="column">
              <wp:posOffset>3352800</wp:posOffset>
            </wp:positionH>
            <wp:positionV relativeFrom="paragraph">
              <wp:posOffset>634365</wp:posOffset>
            </wp:positionV>
            <wp:extent cx="743585" cy="498661"/>
            <wp:effectExtent l="0" t="0" r="0" b="0"/>
            <wp:wrapNone/>
            <wp:docPr id="1436575676" name="Picture 1" descr="A colorful umbrella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575676" name="Picture 1" descr="A colorful umbrella on a black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3585" cy="498661"/>
                    </a:xfrm>
                    <a:prstGeom prst="rect">
                      <a:avLst/>
                    </a:prstGeom>
                    <a:noFill/>
                    <a:ln>
                      <a:noFill/>
                    </a:ln>
                  </pic:spPr>
                </pic:pic>
              </a:graphicData>
            </a:graphic>
            <wp14:sizeRelH relativeFrom="page">
              <wp14:pctWidth>0</wp14:pctWidth>
            </wp14:sizeRelH>
            <wp14:sizeRelV relativeFrom="page">
              <wp14:pctHeight>0</wp14:pctHeight>
            </wp14:sizeRelV>
          </wp:anchor>
        </w:drawing>
      </w:r>
      <w:r w:rsidR="00F7063A" w:rsidRPr="007E67CC">
        <w:rPr>
          <w:noProof/>
          <w:lang w:eastAsia="zh-CN"/>
        </w:rPr>
        <w:drawing>
          <wp:anchor distT="0" distB="0" distL="114300" distR="114300" simplePos="0" relativeHeight="251676672" behindDoc="1" locked="0" layoutInCell="1" allowOverlap="1" wp14:anchorId="27DAC3BA" wp14:editId="43FAA6FD">
            <wp:simplePos x="0" y="0"/>
            <wp:positionH relativeFrom="margin">
              <wp:posOffset>1968805</wp:posOffset>
            </wp:positionH>
            <wp:positionV relativeFrom="paragraph">
              <wp:posOffset>806628</wp:posOffset>
            </wp:positionV>
            <wp:extent cx="1040765" cy="304800"/>
            <wp:effectExtent l="0" t="0" r="6985" b="0"/>
            <wp:wrapTight wrapText="bothSides">
              <wp:wrapPolygon edited="0">
                <wp:start x="0" y="0"/>
                <wp:lineTo x="0" y="20250"/>
                <wp:lineTo x="21350" y="20250"/>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2127" t="20002" b="1"/>
                    <a:stretch/>
                  </pic:blipFill>
                  <pic:spPr bwMode="auto">
                    <a:xfrm>
                      <a:off x="0" y="0"/>
                      <a:ext cx="104076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063A" w:rsidRPr="007E67CC">
        <w:rPr>
          <w:rFonts w:ascii="Arial" w:eastAsia="Arial Unicode MS" w:hAnsi="Arial" w:cs="Arial"/>
          <w:caps/>
          <w:noProof/>
          <w:color w:val="444444"/>
          <w:spacing w:val="7"/>
          <w:sz w:val="36"/>
          <w:szCs w:val="36"/>
          <w:bdr w:val="nil"/>
          <w:lang w:eastAsia="zh-CN"/>
          <w14:textOutline w14:w="0" w14:cap="flat" w14:cmpd="sng" w14:algn="ctr">
            <w14:noFill/>
            <w14:prstDash w14:val="solid"/>
            <w14:bevel/>
          </w14:textOutline>
        </w:rPr>
        <w:drawing>
          <wp:anchor distT="0" distB="0" distL="114300" distR="114300" simplePos="0" relativeHeight="251651072" behindDoc="0" locked="0" layoutInCell="1" allowOverlap="1" wp14:anchorId="44650D03" wp14:editId="4D122A09">
            <wp:simplePos x="0" y="0"/>
            <wp:positionH relativeFrom="column">
              <wp:posOffset>2023110</wp:posOffset>
            </wp:positionH>
            <wp:positionV relativeFrom="paragraph">
              <wp:posOffset>6985</wp:posOffset>
            </wp:positionV>
            <wp:extent cx="1007745" cy="409575"/>
            <wp:effectExtent l="0" t="0" r="1905" b="9525"/>
            <wp:wrapNone/>
            <wp:docPr id="12" name="Picture 12" descr="C:\Users\minton\AppData\Local\Microsoft\Windows\INetCache\Content.MSO\ADE448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minton\AppData\Local\Microsoft\Windows\INetCache\Content.MSO\ADE4487D.tmp"/>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77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63A" w:rsidRPr="007E67CC">
        <w:rPr>
          <w:rFonts w:ascii="Arial" w:eastAsia="Arial Unicode MS" w:hAnsi="Arial" w:cs="Arial"/>
          <w:caps/>
          <w:noProof/>
          <w:color w:val="444444"/>
          <w:spacing w:val="7"/>
          <w:sz w:val="36"/>
          <w:szCs w:val="36"/>
          <w:bdr w:val="nil"/>
          <w:lang w:eastAsia="zh-CN"/>
          <w14:textOutline w14:w="0" w14:cap="flat" w14:cmpd="sng" w14:algn="ctr">
            <w14:noFill/>
            <w14:prstDash w14:val="solid"/>
            <w14:bevel/>
          </w14:textOutline>
        </w:rPr>
        <w:drawing>
          <wp:anchor distT="0" distB="0" distL="114300" distR="114300" simplePos="0" relativeHeight="251654144" behindDoc="0" locked="0" layoutInCell="1" allowOverlap="1" wp14:anchorId="6737E469" wp14:editId="0D466E59">
            <wp:simplePos x="0" y="0"/>
            <wp:positionH relativeFrom="column">
              <wp:posOffset>3208325</wp:posOffset>
            </wp:positionH>
            <wp:positionV relativeFrom="paragraph">
              <wp:posOffset>6985</wp:posOffset>
            </wp:positionV>
            <wp:extent cx="979805" cy="387350"/>
            <wp:effectExtent l="0" t="0" r="0" b="0"/>
            <wp:wrapNone/>
            <wp:docPr id="3" name="Picture 14" descr="File:Amundi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le:Amundi logo.svg - Wikipedia"/>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980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9F4">
        <w:rPr>
          <w:noProof/>
        </w:rPr>
        <w:drawing>
          <wp:anchor distT="0" distB="0" distL="114300" distR="114300" simplePos="0" relativeHeight="251681792" behindDoc="0" locked="0" layoutInCell="1" allowOverlap="1" wp14:anchorId="01DA577C" wp14:editId="3B9DE6C0">
            <wp:simplePos x="0" y="0"/>
            <wp:positionH relativeFrom="margin">
              <wp:align>right</wp:align>
            </wp:positionH>
            <wp:positionV relativeFrom="paragraph">
              <wp:posOffset>7315</wp:posOffset>
            </wp:positionV>
            <wp:extent cx="1361168" cy="299923"/>
            <wp:effectExtent l="0" t="0" r="0" b="5080"/>
            <wp:wrapNone/>
            <wp:docPr id="1222397395"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397395" name="Picture 2" descr="A blue and black 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1168" cy="299923"/>
                    </a:xfrm>
                    <a:prstGeom prst="rect">
                      <a:avLst/>
                    </a:prstGeom>
                    <a:noFill/>
                    <a:ln>
                      <a:noFill/>
                    </a:ln>
                  </pic:spPr>
                </pic:pic>
              </a:graphicData>
            </a:graphic>
            <wp14:sizeRelH relativeFrom="page">
              <wp14:pctWidth>0</wp14:pctWidth>
            </wp14:sizeRelH>
            <wp14:sizeRelV relativeFrom="page">
              <wp14:pctHeight>0</wp14:pctHeight>
            </wp14:sizeRelV>
          </wp:anchor>
        </w:drawing>
      </w:r>
      <w:r w:rsidR="008129F4" w:rsidRPr="007E67CC">
        <w:rPr>
          <w:rFonts w:ascii="Arial" w:eastAsia="Arial Unicode MS" w:hAnsi="Arial" w:cs="Arial"/>
          <w:caps/>
          <w:noProof/>
          <w:color w:val="444444"/>
          <w:spacing w:val="7"/>
          <w:sz w:val="36"/>
          <w:szCs w:val="36"/>
          <w:bdr w:val="nil"/>
          <w:lang w:eastAsia="zh-CN"/>
          <w14:textOutline w14:w="0" w14:cap="flat" w14:cmpd="sng" w14:algn="ctr">
            <w14:noFill/>
            <w14:prstDash w14:val="solid"/>
            <w14:bevel/>
          </w14:textOutline>
        </w:rPr>
        <w:t xml:space="preserve"> </w:t>
      </w:r>
      <w:r w:rsidR="0017292E" w:rsidRPr="007E67CC">
        <w:rPr>
          <w:rFonts w:ascii="Arial" w:hAnsi="Arial" w:cs="Arial"/>
          <w:lang w:eastAsia="fr-FR"/>
        </w:rPr>
        <w:t xml:space="preserve"> </w:t>
      </w:r>
      <w:r w:rsidR="00227677" w:rsidRPr="00227677">
        <w:rPr>
          <w:rFonts w:ascii="Arial" w:hAnsi="Arial" w:cs="Arial"/>
          <w:noProof/>
          <w:lang w:eastAsia="zh-CN"/>
        </w:rPr>
        <w:drawing>
          <wp:inline distT="0" distB="0" distL="0" distR="0" wp14:anchorId="7EB11AF2" wp14:editId="3053F89B">
            <wp:extent cx="1445483" cy="1111910"/>
            <wp:effectExtent l="0" t="0" r="2540" b="0"/>
            <wp:docPr id="620533430" name="Picture 1" descr="A logo with blue and orang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533430" name="Picture 1" descr="A logo with blue and orange flower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4244" cy="1134034"/>
                    </a:xfrm>
                    <a:prstGeom prst="rect">
                      <a:avLst/>
                    </a:prstGeom>
                    <a:noFill/>
                    <a:ln>
                      <a:noFill/>
                    </a:ln>
                  </pic:spPr>
                </pic:pic>
              </a:graphicData>
            </a:graphic>
          </wp:inline>
        </w:drawing>
      </w:r>
    </w:p>
    <w:p w14:paraId="1CB795A8" w14:textId="112A5608" w:rsidR="00FD03EB" w:rsidRDefault="00FD03EB" w:rsidP="00BC4F80">
      <w:pPr>
        <w:spacing w:after="0" w:line="276" w:lineRule="auto"/>
        <w:rPr>
          <w:rFonts w:ascii="Arial" w:hAnsi="Arial" w:cs="Arial"/>
          <w:lang w:eastAsia="fr-FR"/>
        </w:rPr>
      </w:pPr>
    </w:p>
    <w:p w14:paraId="58311AA2" w14:textId="141A1DEF" w:rsidR="00F7063A" w:rsidRDefault="00F7063A" w:rsidP="00BC4F80">
      <w:pPr>
        <w:spacing w:after="0" w:line="276" w:lineRule="auto"/>
        <w:rPr>
          <w:rFonts w:ascii="Arial" w:hAnsi="Arial" w:cs="Arial"/>
          <w:lang w:eastAsia="fr-FR"/>
        </w:rPr>
      </w:pPr>
    </w:p>
    <w:p w14:paraId="5FE1196F" w14:textId="77777777" w:rsidR="00F7063A" w:rsidRDefault="00F7063A" w:rsidP="00BC4F80">
      <w:pPr>
        <w:spacing w:after="0" w:line="276" w:lineRule="auto"/>
        <w:rPr>
          <w:rFonts w:ascii="Arial" w:hAnsi="Arial" w:cs="Arial"/>
          <w:lang w:eastAsia="fr-FR"/>
        </w:rPr>
      </w:pPr>
    </w:p>
    <w:p w14:paraId="1A53FEC5" w14:textId="77777777" w:rsidR="00F7063A" w:rsidRPr="007E67CC" w:rsidRDefault="00F7063A" w:rsidP="00BC4F80">
      <w:pPr>
        <w:spacing w:after="0" w:line="276" w:lineRule="auto"/>
        <w:rPr>
          <w:rFonts w:ascii="Arial" w:hAnsi="Arial" w:cs="Arial"/>
          <w:lang w:eastAsia="fr-FR"/>
        </w:rPr>
      </w:pPr>
    </w:p>
    <w:p w14:paraId="3C0CFDE7" w14:textId="5ED82EAC" w:rsidR="006951AF" w:rsidRPr="00A02A11" w:rsidRDefault="00327394" w:rsidP="006A73E1">
      <w:pPr>
        <w:spacing w:after="0" w:line="240" w:lineRule="auto"/>
        <w:jc w:val="center"/>
        <w:rPr>
          <w:rFonts w:ascii="Arial" w:eastAsia="Arial Unicode MS" w:hAnsi="Arial" w:cs="Arial"/>
          <w:b/>
          <w:bCs/>
          <w:caps/>
          <w:color w:val="000000" w:themeColor="text1"/>
          <w:spacing w:val="7"/>
          <w:sz w:val="24"/>
          <w:szCs w:val="36"/>
          <w:u w:val="single"/>
          <w:bdr w:val="nil"/>
          <w:lang w:eastAsia="fr-FR"/>
          <w14:textOutline w14:w="0" w14:cap="flat" w14:cmpd="sng" w14:algn="ctr">
            <w14:noFill/>
            <w14:prstDash w14:val="solid"/>
            <w14:bevel/>
          </w14:textOutline>
        </w:rPr>
      </w:pPr>
      <w:r w:rsidRPr="00A02A11">
        <w:rPr>
          <w:rFonts w:ascii="Arial" w:eastAsia="Arial Unicode MS" w:hAnsi="Arial" w:cs="Arial"/>
          <w:b/>
          <w:bCs/>
          <w:caps/>
          <w:color w:val="000000" w:themeColor="text1"/>
          <w:spacing w:val="7"/>
          <w:sz w:val="24"/>
          <w:szCs w:val="36"/>
          <w:u w:val="single"/>
          <w:bdr w:val="nil"/>
          <w:lang w:eastAsia="fr-FR"/>
          <w14:textOutline w14:w="0" w14:cap="flat" w14:cmpd="sng" w14:algn="ctr">
            <w14:noFill/>
            <w14:prstDash w14:val="solid"/>
            <w14:bevel/>
          </w14:textOutline>
        </w:rPr>
        <w:t>PRESS release</w:t>
      </w:r>
    </w:p>
    <w:p w14:paraId="0D77C107" w14:textId="77777777" w:rsidR="006A73E1" w:rsidRPr="00A02A11" w:rsidRDefault="006A73E1" w:rsidP="006A73E1">
      <w:pPr>
        <w:spacing w:after="0" w:line="240" w:lineRule="auto"/>
        <w:jc w:val="center"/>
        <w:rPr>
          <w:rFonts w:ascii="Arial" w:eastAsia="Arial Unicode MS" w:hAnsi="Arial" w:cs="Arial"/>
          <w:caps/>
          <w:color w:val="000000" w:themeColor="text1"/>
          <w:spacing w:val="7"/>
          <w:sz w:val="20"/>
          <w:szCs w:val="20"/>
          <w:u w:val="single"/>
          <w:bdr w:val="nil"/>
          <w:lang w:eastAsia="fr-FR"/>
          <w14:textOutline w14:w="0" w14:cap="flat" w14:cmpd="sng" w14:algn="ctr">
            <w14:noFill/>
            <w14:prstDash w14:val="solid"/>
            <w14:bevel/>
          </w14:textOutline>
        </w:rPr>
      </w:pPr>
    </w:p>
    <w:p w14:paraId="67BAD4FA" w14:textId="77777777" w:rsidR="00A02A11" w:rsidRDefault="00A02A11" w:rsidP="006A73E1">
      <w:pPr>
        <w:spacing w:after="0" w:line="240" w:lineRule="auto"/>
        <w:jc w:val="center"/>
        <w:rPr>
          <w:rFonts w:ascii="Arial" w:eastAsia="Arial Unicode MS" w:hAnsi="Arial" w:cs="Arial"/>
          <w:b/>
          <w:color w:val="000000" w:themeColor="text1"/>
          <w:spacing w:val="7"/>
          <w:sz w:val="36"/>
          <w:szCs w:val="36"/>
          <w:bdr w:val="nil"/>
          <w:lang w:eastAsia="fr-FR"/>
          <w14:textOutline w14:w="0" w14:cap="flat" w14:cmpd="sng" w14:algn="ctr">
            <w14:noFill/>
            <w14:prstDash w14:val="solid"/>
            <w14:bevel/>
          </w14:textOutline>
        </w:rPr>
      </w:pPr>
    </w:p>
    <w:p w14:paraId="5467765C" w14:textId="618C8AEF" w:rsidR="00A458F5" w:rsidRPr="006A73E1" w:rsidRDefault="001C2B53" w:rsidP="006A73E1">
      <w:pPr>
        <w:spacing w:after="0" w:line="240" w:lineRule="auto"/>
        <w:jc w:val="center"/>
        <w:rPr>
          <w:rFonts w:ascii="Arial" w:eastAsia="Arial Unicode MS" w:hAnsi="Arial" w:cs="Arial"/>
          <w:b/>
          <w:color w:val="000000" w:themeColor="text1"/>
          <w:spacing w:val="7"/>
          <w:sz w:val="36"/>
          <w:szCs w:val="36"/>
          <w:bdr w:val="nil"/>
          <w:lang w:eastAsia="fr-FR"/>
          <w14:textOutline w14:w="0" w14:cap="flat" w14:cmpd="sng" w14:algn="ctr">
            <w14:noFill/>
            <w14:prstDash w14:val="solid"/>
            <w14:bevel/>
          </w14:textOutline>
        </w:rPr>
      </w:pPr>
      <w:r w:rsidRPr="006A73E1">
        <w:rPr>
          <w:rFonts w:ascii="Arial" w:eastAsia="Arial Unicode MS" w:hAnsi="Arial" w:cs="Arial"/>
          <w:b/>
          <w:color w:val="000000" w:themeColor="text1"/>
          <w:spacing w:val="7"/>
          <w:sz w:val="36"/>
          <w:szCs w:val="36"/>
          <w:bdr w:val="nil"/>
          <w:lang w:eastAsia="fr-FR"/>
          <w14:textOutline w14:w="0" w14:cap="flat" w14:cmpd="sng" w14:algn="ctr">
            <w14:noFill/>
            <w14:prstDash w14:val="solid"/>
            <w14:bevel/>
          </w14:textOutline>
        </w:rPr>
        <w:t xml:space="preserve">Call </w:t>
      </w:r>
      <w:r w:rsidR="00A458F5" w:rsidRPr="006A73E1">
        <w:rPr>
          <w:rFonts w:ascii="Arial" w:eastAsia="Arial Unicode MS" w:hAnsi="Arial" w:cs="Arial"/>
          <w:b/>
          <w:color w:val="000000" w:themeColor="text1"/>
          <w:spacing w:val="7"/>
          <w:sz w:val="36"/>
          <w:szCs w:val="36"/>
          <w:bdr w:val="nil"/>
          <w:lang w:eastAsia="fr-FR"/>
          <w14:textOutline w14:w="0" w14:cap="flat" w14:cmpd="sng" w14:algn="ctr">
            <w14:noFill/>
            <w14:prstDash w14:val="solid"/>
            <w14:bevel/>
          </w14:textOutline>
        </w:rPr>
        <w:t xml:space="preserve">for 30% women on the </w:t>
      </w:r>
      <w:r w:rsidR="00C01E84" w:rsidRPr="006A73E1">
        <w:rPr>
          <w:rFonts w:ascii="Arial" w:eastAsia="Arial Unicode MS" w:hAnsi="Arial" w:cs="Arial"/>
          <w:b/>
          <w:color w:val="000000" w:themeColor="text1"/>
          <w:spacing w:val="7"/>
          <w:sz w:val="36"/>
          <w:szCs w:val="36"/>
          <w:bdr w:val="nil"/>
          <w:lang w:eastAsia="fr-FR"/>
          <w14:textOutline w14:w="0" w14:cap="flat" w14:cmpd="sng" w14:algn="ctr">
            <w14:noFill/>
            <w14:prstDash w14:val="solid"/>
            <w14:bevel/>
          </w14:textOutline>
        </w:rPr>
        <w:t xml:space="preserve">management </w:t>
      </w:r>
      <w:r w:rsidR="00A458F5" w:rsidRPr="006A73E1">
        <w:rPr>
          <w:rFonts w:ascii="Arial" w:eastAsia="Arial Unicode MS" w:hAnsi="Arial" w:cs="Arial"/>
          <w:b/>
          <w:color w:val="000000" w:themeColor="text1"/>
          <w:spacing w:val="7"/>
          <w:sz w:val="36"/>
          <w:szCs w:val="36"/>
          <w:bdr w:val="nil"/>
          <w:lang w:eastAsia="fr-FR"/>
          <w14:textOutline w14:w="0" w14:cap="flat" w14:cmpd="sng" w14:algn="ctr">
            <w14:noFill/>
            <w14:prstDash w14:val="solid"/>
            <w14:bevel/>
          </w14:textOutline>
        </w:rPr>
        <w:t>board of DAX</w:t>
      </w:r>
      <w:r w:rsidR="00C01E84" w:rsidRPr="006A73E1">
        <w:rPr>
          <w:rFonts w:ascii="Arial" w:eastAsia="Arial Unicode MS" w:hAnsi="Arial" w:cs="Arial"/>
          <w:b/>
          <w:color w:val="000000" w:themeColor="text1"/>
          <w:spacing w:val="7"/>
          <w:sz w:val="36"/>
          <w:szCs w:val="36"/>
          <w:bdr w:val="nil"/>
          <w:lang w:eastAsia="fr-FR"/>
          <w14:textOutline w14:w="0" w14:cap="flat" w14:cmpd="sng" w14:algn="ctr">
            <w14:noFill/>
            <w14:prstDash w14:val="solid"/>
            <w14:bevel/>
          </w14:textOutline>
        </w:rPr>
        <w:t>40</w:t>
      </w:r>
      <w:r w:rsidR="00596342">
        <w:rPr>
          <w:rFonts w:ascii="Arial" w:eastAsia="Arial Unicode MS" w:hAnsi="Arial" w:cs="Arial"/>
          <w:b/>
          <w:color w:val="000000" w:themeColor="text1"/>
          <w:spacing w:val="7"/>
          <w:sz w:val="36"/>
          <w:szCs w:val="36"/>
          <w:bdr w:val="nil"/>
          <w:lang w:eastAsia="fr-FR"/>
          <w14:textOutline w14:w="0" w14:cap="flat" w14:cmpd="sng" w14:algn="ctr">
            <w14:noFill/>
            <w14:prstDash w14:val="solid"/>
            <w14:bevel/>
          </w14:textOutline>
        </w:rPr>
        <w:t xml:space="preserve"> </w:t>
      </w:r>
      <w:r w:rsidR="00A458F5" w:rsidRPr="006A73E1">
        <w:rPr>
          <w:rFonts w:ascii="Arial" w:eastAsia="Arial Unicode MS" w:hAnsi="Arial" w:cs="Arial"/>
          <w:b/>
          <w:color w:val="000000" w:themeColor="text1"/>
          <w:spacing w:val="7"/>
          <w:sz w:val="36"/>
          <w:szCs w:val="36"/>
          <w:bdr w:val="nil"/>
          <w:lang w:eastAsia="fr-FR"/>
          <w14:textOutline w14:w="0" w14:cap="flat" w14:cmpd="sng" w14:algn="ctr">
            <w14:noFill/>
            <w14:prstDash w14:val="solid"/>
            <w14:bevel/>
          </w14:textOutline>
        </w:rPr>
        <w:t>/</w:t>
      </w:r>
      <w:r w:rsidR="00596342">
        <w:rPr>
          <w:rFonts w:ascii="Arial" w:eastAsia="Arial Unicode MS" w:hAnsi="Arial" w:cs="Arial"/>
          <w:b/>
          <w:color w:val="000000" w:themeColor="text1"/>
          <w:spacing w:val="7"/>
          <w:sz w:val="36"/>
          <w:szCs w:val="36"/>
          <w:bdr w:val="nil"/>
          <w:lang w:eastAsia="fr-FR"/>
          <w14:textOutline w14:w="0" w14:cap="flat" w14:cmpd="sng" w14:algn="ctr">
            <w14:noFill/>
            <w14:prstDash w14:val="solid"/>
            <w14:bevel/>
          </w14:textOutline>
        </w:rPr>
        <w:t xml:space="preserve"> </w:t>
      </w:r>
      <w:r w:rsidR="00A458F5" w:rsidRPr="006A73E1">
        <w:rPr>
          <w:rFonts w:ascii="Arial" w:eastAsia="Arial Unicode MS" w:hAnsi="Arial" w:cs="Arial"/>
          <w:b/>
          <w:color w:val="000000" w:themeColor="text1"/>
          <w:spacing w:val="7"/>
          <w:sz w:val="36"/>
          <w:szCs w:val="36"/>
          <w:bdr w:val="nil"/>
          <w:lang w:eastAsia="fr-FR"/>
          <w14:textOutline w14:w="0" w14:cap="flat" w14:cmpd="sng" w14:algn="ctr">
            <w14:noFill/>
            <w14:prstDash w14:val="solid"/>
            <w14:bevel/>
          </w14:textOutline>
        </w:rPr>
        <w:t xml:space="preserve">MDAX </w:t>
      </w:r>
      <w:proofErr w:type="gramStart"/>
      <w:r w:rsidR="00A458F5" w:rsidRPr="006A73E1">
        <w:rPr>
          <w:rFonts w:ascii="Arial" w:eastAsia="Arial Unicode MS" w:hAnsi="Arial" w:cs="Arial"/>
          <w:b/>
          <w:color w:val="000000" w:themeColor="text1"/>
          <w:spacing w:val="7"/>
          <w:sz w:val="36"/>
          <w:szCs w:val="36"/>
          <w:bdr w:val="nil"/>
          <w:lang w:eastAsia="fr-FR"/>
          <w14:textOutline w14:w="0" w14:cap="flat" w14:cmpd="sng" w14:algn="ctr">
            <w14:noFill/>
            <w14:prstDash w14:val="solid"/>
            <w14:bevel/>
          </w14:textOutline>
        </w:rPr>
        <w:t>companies</w:t>
      </w:r>
      <w:proofErr w:type="gramEnd"/>
    </w:p>
    <w:p w14:paraId="379EAE57" w14:textId="77777777" w:rsidR="00A458F5" w:rsidRPr="006A73E1" w:rsidRDefault="00A458F5" w:rsidP="006A73E1">
      <w:pPr>
        <w:spacing w:after="0" w:line="240" w:lineRule="auto"/>
        <w:jc w:val="both"/>
        <w:rPr>
          <w:rFonts w:ascii="Arial" w:eastAsia="Arial Unicode MS" w:hAnsi="Arial" w:cs="Arial"/>
          <w:b/>
          <w:color w:val="000000" w:themeColor="text1"/>
          <w:spacing w:val="7"/>
          <w:sz w:val="20"/>
          <w:szCs w:val="20"/>
          <w:bdr w:val="nil"/>
          <w:lang w:eastAsia="fr-FR"/>
          <w14:textOutline w14:w="0" w14:cap="flat" w14:cmpd="sng" w14:algn="ctr">
            <w14:noFill/>
            <w14:prstDash w14:val="solid"/>
            <w14:bevel/>
          </w14:textOutline>
        </w:rPr>
      </w:pPr>
    </w:p>
    <w:p w14:paraId="20C189E4" w14:textId="77777777" w:rsidR="006A73E1" w:rsidRPr="006A73E1" w:rsidRDefault="006A73E1" w:rsidP="006A73E1">
      <w:pPr>
        <w:spacing w:after="0" w:line="240" w:lineRule="auto"/>
        <w:jc w:val="both"/>
        <w:rPr>
          <w:rFonts w:ascii="Arial" w:hAnsi="Arial" w:cs="Arial"/>
          <w:color w:val="000000" w:themeColor="text1"/>
          <w:sz w:val="20"/>
          <w:szCs w:val="20"/>
        </w:rPr>
      </w:pPr>
    </w:p>
    <w:p w14:paraId="2946C61B" w14:textId="133F2E87" w:rsidR="00223634" w:rsidRPr="006A73E1" w:rsidRDefault="00223634" w:rsidP="006A73E1">
      <w:pPr>
        <w:pStyle w:val="ListParagraph"/>
        <w:numPr>
          <w:ilvl w:val="0"/>
          <w:numId w:val="26"/>
        </w:numPr>
        <w:spacing w:after="0" w:line="240" w:lineRule="auto"/>
        <w:jc w:val="both"/>
        <w:rPr>
          <w:rFonts w:ascii="Arial" w:hAnsi="Arial" w:cs="Arial"/>
          <w:color w:val="000000" w:themeColor="text1"/>
          <w:sz w:val="24"/>
        </w:rPr>
      </w:pPr>
      <w:r w:rsidRPr="006A73E1">
        <w:rPr>
          <w:rFonts w:ascii="Arial" w:hAnsi="Arial" w:cs="Arial"/>
          <w:color w:val="000000" w:themeColor="text1"/>
          <w:sz w:val="24"/>
        </w:rPr>
        <w:t xml:space="preserve">Newly </w:t>
      </w:r>
      <w:r w:rsidR="00C01E84" w:rsidRPr="006A73E1">
        <w:rPr>
          <w:rFonts w:ascii="Arial" w:hAnsi="Arial" w:cs="Arial"/>
          <w:color w:val="000000" w:themeColor="text1"/>
          <w:sz w:val="24"/>
        </w:rPr>
        <w:t xml:space="preserve">formed </w:t>
      </w:r>
      <w:r w:rsidRPr="006A73E1">
        <w:rPr>
          <w:rFonts w:ascii="Arial" w:hAnsi="Arial" w:cs="Arial"/>
          <w:color w:val="000000" w:themeColor="text1"/>
          <w:sz w:val="24"/>
        </w:rPr>
        <w:t xml:space="preserve">German </w:t>
      </w:r>
      <w:r w:rsidR="00D844CD">
        <w:rPr>
          <w:rFonts w:ascii="Arial" w:hAnsi="Arial" w:cs="Arial"/>
          <w:color w:val="000000" w:themeColor="text1"/>
          <w:sz w:val="24"/>
        </w:rPr>
        <w:t>investor group</w:t>
      </w:r>
      <w:r w:rsidRPr="006A73E1">
        <w:rPr>
          <w:rFonts w:ascii="Arial" w:hAnsi="Arial" w:cs="Arial"/>
          <w:color w:val="000000" w:themeColor="text1"/>
          <w:sz w:val="24"/>
        </w:rPr>
        <w:t xml:space="preserve"> of the 30% Club </w:t>
      </w:r>
      <w:r w:rsidR="00C01E84" w:rsidRPr="006A73E1">
        <w:rPr>
          <w:rFonts w:ascii="Arial" w:hAnsi="Arial" w:cs="Arial"/>
          <w:color w:val="000000" w:themeColor="text1"/>
          <w:sz w:val="24"/>
        </w:rPr>
        <w:t xml:space="preserve">calls for </w:t>
      </w:r>
      <w:r w:rsidRPr="006A73E1">
        <w:rPr>
          <w:rFonts w:ascii="Arial" w:hAnsi="Arial" w:cs="Arial"/>
          <w:color w:val="000000" w:themeColor="text1"/>
          <w:sz w:val="24"/>
        </w:rPr>
        <w:t>more commitment from DAX</w:t>
      </w:r>
      <w:r w:rsidR="00C01E84" w:rsidRPr="006A73E1">
        <w:rPr>
          <w:rFonts w:ascii="Arial" w:hAnsi="Arial" w:cs="Arial"/>
          <w:color w:val="000000" w:themeColor="text1"/>
          <w:sz w:val="24"/>
        </w:rPr>
        <w:t>40</w:t>
      </w:r>
      <w:r w:rsidR="008563D6" w:rsidRPr="006A73E1">
        <w:rPr>
          <w:rFonts w:ascii="Arial" w:hAnsi="Arial" w:cs="Arial"/>
          <w:color w:val="000000" w:themeColor="text1"/>
          <w:sz w:val="24"/>
        </w:rPr>
        <w:t xml:space="preserve"> and </w:t>
      </w:r>
      <w:r w:rsidRPr="006A73E1">
        <w:rPr>
          <w:rFonts w:ascii="Arial" w:hAnsi="Arial" w:cs="Arial"/>
          <w:color w:val="000000" w:themeColor="text1"/>
          <w:sz w:val="24"/>
        </w:rPr>
        <w:t xml:space="preserve">MDAX companies in the advancement of </w:t>
      </w:r>
      <w:proofErr w:type="gramStart"/>
      <w:r w:rsidRPr="006A73E1">
        <w:rPr>
          <w:rFonts w:ascii="Arial" w:hAnsi="Arial" w:cs="Arial"/>
          <w:color w:val="000000" w:themeColor="text1"/>
          <w:sz w:val="24"/>
        </w:rPr>
        <w:t>women</w:t>
      </w:r>
      <w:proofErr w:type="gramEnd"/>
    </w:p>
    <w:p w14:paraId="1B2ACF3B" w14:textId="77777777" w:rsidR="00223634" w:rsidRPr="006A73E1" w:rsidRDefault="00223634" w:rsidP="006A73E1">
      <w:pPr>
        <w:spacing w:after="0" w:line="240" w:lineRule="auto"/>
        <w:jc w:val="both"/>
        <w:rPr>
          <w:rFonts w:ascii="Arial" w:hAnsi="Arial" w:cs="Arial"/>
          <w:color w:val="000000" w:themeColor="text1"/>
          <w:sz w:val="24"/>
        </w:rPr>
      </w:pPr>
    </w:p>
    <w:p w14:paraId="545CC09B" w14:textId="2741928C" w:rsidR="00223634" w:rsidRPr="006A73E1" w:rsidRDefault="00C01E84" w:rsidP="006A73E1">
      <w:pPr>
        <w:pStyle w:val="ListParagraph"/>
        <w:numPr>
          <w:ilvl w:val="0"/>
          <w:numId w:val="26"/>
        </w:numPr>
        <w:spacing w:after="0" w:line="240" w:lineRule="auto"/>
        <w:jc w:val="both"/>
        <w:rPr>
          <w:rFonts w:ascii="Arial" w:hAnsi="Arial" w:cs="Arial"/>
          <w:color w:val="000000" w:themeColor="text1"/>
          <w:sz w:val="24"/>
        </w:rPr>
      </w:pPr>
      <w:r w:rsidRPr="006A73E1">
        <w:rPr>
          <w:rFonts w:ascii="Arial" w:hAnsi="Arial" w:cs="Arial"/>
          <w:color w:val="000000" w:themeColor="text1"/>
          <w:sz w:val="24"/>
        </w:rPr>
        <w:t xml:space="preserve">Investor Group </w:t>
      </w:r>
      <w:r w:rsidR="00395F9B" w:rsidRPr="006A73E1">
        <w:rPr>
          <w:rFonts w:ascii="Arial" w:hAnsi="Arial" w:cs="Arial"/>
          <w:color w:val="000000" w:themeColor="text1"/>
          <w:sz w:val="24"/>
        </w:rPr>
        <w:t>is launched by s</w:t>
      </w:r>
      <w:r w:rsidR="00223634" w:rsidRPr="006A73E1">
        <w:rPr>
          <w:rFonts w:ascii="Arial" w:hAnsi="Arial" w:cs="Arial"/>
          <w:color w:val="000000" w:themeColor="text1"/>
          <w:sz w:val="24"/>
        </w:rPr>
        <w:t>ix</w:t>
      </w:r>
      <w:r w:rsidR="00F66765" w:rsidRPr="006A73E1">
        <w:rPr>
          <w:rFonts w:ascii="Arial" w:hAnsi="Arial" w:cs="Arial"/>
          <w:color w:val="000000" w:themeColor="text1"/>
          <w:sz w:val="24"/>
        </w:rPr>
        <w:t xml:space="preserve"> international</w:t>
      </w:r>
      <w:r w:rsidR="00223634" w:rsidRPr="006A73E1">
        <w:rPr>
          <w:rFonts w:ascii="Arial" w:hAnsi="Arial" w:cs="Arial"/>
          <w:color w:val="000000" w:themeColor="text1"/>
          <w:sz w:val="24"/>
        </w:rPr>
        <w:t xml:space="preserve"> asset managers </w:t>
      </w:r>
      <w:r w:rsidR="00395F9B" w:rsidRPr="006A73E1">
        <w:rPr>
          <w:rFonts w:ascii="Arial" w:hAnsi="Arial" w:cs="Arial"/>
          <w:color w:val="000000" w:themeColor="text1"/>
          <w:sz w:val="24"/>
        </w:rPr>
        <w:t xml:space="preserve">that will </w:t>
      </w:r>
      <w:r w:rsidRPr="006A73E1">
        <w:rPr>
          <w:rFonts w:ascii="Arial" w:hAnsi="Arial" w:cs="Arial"/>
          <w:color w:val="000000" w:themeColor="text1"/>
          <w:sz w:val="24"/>
        </w:rPr>
        <w:t xml:space="preserve">engage </w:t>
      </w:r>
      <w:proofErr w:type="gramStart"/>
      <w:r w:rsidRPr="006A73E1">
        <w:rPr>
          <w:rFonts w:ascii="Arial" w:hAnsi="Arial" w:cs="Arial"/>
          <w:color w:val="000000" w:themeColor="text1"/>
          <w:sz w:val="24"/>
        </w:rPr>
        <w:t>collaboratively</w:t>
      </w:r>
      <w:proofErr w:type="gramEnd"/>
    </w:p>
    <w:p w14:paraId="0555E0AA" w14:textId="77777777" w:rsidR="00223634" w:rsidRPr="006A73E1" w:rsidRDefault="00223634" w:rsidP="006A73E1">
      <w:pPr>
        <w:spacing w:after="0" w:line="240" w:lineRule="auto"/>
        <w:jc w:val="both"/>
        <w:rPr>
          <w:rFonts w:ascii="Arial" w:hAnsi="Arial" w:cs="Arial"/>
          <w:color w:val="000000" w:themeColor="text1"/>
          <w:sz w:val="24"/>
        </w:rPr>
      </w:pPr>
    </w:p>
    <w:p w14:paraId="404A96DB" w14:textId="199FC6F3" w:rsidR="00223634" w:rsidRPr="006A73E1" w:rsidRDefault="00223634" w:rsidP="006A73E1">
      <w:pPr>
        <w:pStyle w:val="ListParagraph"/>
        <w:numPr>
          <w:ilvl w:val="0"/>
          <w:numId w:val="26"/>
        </w:numPr>
        <w:spacing w:after="0" w:line="240" w:lineRule="auto"/>
        <w:jc w:val="both"/>
        <w:rPr>
          <w:rFonts w:ascii="Arial" w:hAnsi="Arial" w:cs="Arial"/>
          <w:color w:val="000000" w:themeColor="text1"/>
          <w:sz w:val="24"/>
        </w:rPr>
      </w:pPr>
      <w:r w:rsidRPr="006A73E1">
        <w:rPr>
          <w:rFonts w:ascii="Arial" w:hAnsi="Arial" w:cs="Arial"/>
          <w:color w:val="000000" w:themeColor="text1"/>
          <w:sz w:val="24"/>
        </w:rPr>
        <w:t xml:space="preserve">Allianz Global Investors and </w:t>
      </w:r>
      <w:proofErr w:type="spellStart"/>
      <w:r w:rsidRPr="006A73E1">
        <w:rPr>
          <w:rFonts w:ascii="Arial" w:hAnsi="Arial" w:cs="Arial"/>
          <w:color w:val="000000" w:themeColor="text1"/>
          <w:sz w:val="24"/>
        </w:rPr>
        <w:t>Amundi</w:t>
      </w:r>
      <w:proofErr w:type="spellEnd"/>
      <w:r w:rsidRPr="006A73E1">
        <w:rPr>
          <w:rFonts w:ascii="Arial" w:hAnsi="Arial" w:cs="Arial"/>
          <w:color w:val="000000" w:themeColor="text1"/>
          <w:sz w:val="24"/>
        </w:rPr>
        <w:t xml:space="preserve"> with co-</w:t>
      </w:r>
      <w:r w:rsidR="00C01E84" w:rsidRPr="006A73E1">
        <w:rPr>
          <w:rFonts w:ascii="Arial" w:hAnsi="Arial" w:cs="Arial"/>
          <w:color w:val="000000" w:themeColor="text1"/>
          <w:sz w:val="24"/>
        </w:rPr>
        <w:t xml:space="preserve">chair </w:t>
      </w:r>
      <w:r w:rsidRPr="006A73E1">
        <w:rPr>
          <w:rFonts w:ascii="Arial" w:hAnsi="Arial" w:cs="Arial"/>
          <w:color w:val="000000" w:themeColor="text1"/>
          <w:sz w:val="24"/>
        </w:rPr>
        <w:t>role in 30% Club Germany Investor Group</w:t>
      </w:r>
    </w:p>
    <w:p w14:paraId="3F8FA6D8" w14:textId="701273DF" w:rsidR="00B06996" w:rsidRPr="00204617" w:rsidRDefault="00B06996" w:rsidP="006A73E1">
      <w:pPr>
        <w:spacing w:after="0" w:line="240" w:lineRule="auto"/>
        <w:jc w:val="both"/>
        <w:rPr>
          <w:rFonts w:ascii="Arial" w:hAnsi="Arial" w:cs="Arial"/>
          <w:color w:val="000000" w:themeColor="text1"/>
          <w:sz w:val="20"/>
          <w:szCs w:val="20"/>
          <w:lang w:eastAsia="fr-FR"/>
        </w:rPr>
      </w:pPr>
    </w:p>
    <w:p w14:paraId="658F20B7" w14:textId="77777777" w:rsidR="007E67CC" w:rsidRPr="00204617" w:rsidRDefault="007E67CC" w:rsidP="006A73E1">
      <w:pPr>
        <w:pStyle w:val="Corps"/>
        <w:spacing w:before="0" w:after="0" w:line="240" w:lineRule="auto"/>
        <w:rPr>
          <w:rFonts w:ascii="Arial" w:hAnsi="Arial" w:cs="Arial"/>
          <w:color w:val="000000" w:themeColor="text1"/>
          <w:sz w:val="20"/>
        </w:rPr>
      </w:pPr>
    </w:p>
    <w:p w14:paraId="70560B23" w14:textId="674EC208" w:rsidR="007E67CC" w:rsidRPr="00204617" w:rsidRDefault="007E67CC" w:rsidP="006A73E1">
      <w:pPr>
        <w:pStyle w:val="ListParagraph"/>
        <w:spacing w:after="0" w:line="240" w:lineRule="auto"/>
        <w:ind w:left="0"/>
        <w:jc w:val="both"/>
        <w:rPr>
          <w:rFonts w:ascii="Arial" w:hAnsi="Arial" w:cs="Arial"/>
          <w:color w:val="000000" w:themeColor="text1"/>
          <w:sz w:val="20"/>
          <w:szCs w:val="20"/>
        </w:rPr>
      </w:pPr>
      <w:r w:rsidRPr="00204617">
        <w:rPr>
          <w:rFonts w:ascii="Arial" w:hAnsi="Arial" w:cs="Arial"/>
          <w:b/>
          <w:color w:val="000000" w:themeColor="text1"/>
          <w:sz w:val="20"/>
          <w:szCs w:val="20"/>
        </w:rPr>
        <w:t xml:space="preserve">Frankfurt am Main, </w:t>
      </w:r>
      <w:r w:rsidR="00DB1402">
        <w:rPr>
          <w:rFonts w:ascii="Arial" w:hAnsi="Arial" w:cs="Arial"/>
          <w:b/>
          <w:color w:val="000000" w:themeColor="text1"/>
          <w:sz w:val="20"/>
          <w:szCs w:val="20"/>
        </w:rPr>
        <w:t>30</w:t>
      </w:r>
      <w:r w:rsidRPr="00204617">
        <w:rPr>
          <w:rFonts w:ascii="Arial" w:hAnsi="Arial" w:cs="Arial"/>
          <w:b/>
          <w:color w:val="000000" w:themeColor="text1"/>
          <w:sz w:val="20"/>
          <w:szCs w:val="20"/>
        </w:rPr>
        <w:t xml:space="preserve"> October 2023</w:t>
      </w:r>
      <w:r w:rsidRPr="00204617">
        <w:rPr>
          <w:rFonts w:ascii="Arial" w:hAnsi="Arial" w:cs="Arial"/>
          <w:color w:val="000000" w:themeColor="text1"/>
          <w:sz w:val="20"/>
          <w:szCs w:val="20"/>
        </w:rPr>
        <w:t xml:space="preserve"> | Six asset managers representing 4.5 trillion euros in assets under management – Allianz Global Investors, </w:t>
      </w:r>
      <w:proofErr w:type="spellStart"/>
      <w:r w:rsidRPr="00204617">
        <w:rPr>
          <w:rFonts w:ascii="Arial" w:hAnsi="Arial" w:cs="Arial"/>
          <w:color w:val="000000" w:themeColor="text1"/>
          <w:sz w:val="20"/>
          <w:szCs w:val="20"/>
        </w:rPr>
        <w:t>Amundi</w:t>
      </w:r>
      <w:proofErr w:type="spellEnd"/>
      <w:r w:rsidRPr="00204617">
        <w:rPr>
          <w:rFonts w:ascii="Arial" w:hAnsi="Arial" w:cs="Arial"/>
          <w:color w:val="000000" w:themeColor="text1"/>
          <w:sz w:val="20"/>
          <w:szCs w:val="20"/>
        </w:rPr>
        <w:t xml:space="preserve">, </w:t>
      </w:r>
      <w:proofErr w:type="spellStart"/>
      <w:r w:rsidRPr="00204617">
        <w:rPr>
          <w:rFonts w:ascii="Arial" w:hAnsi="Arial" w:cs="Arial"/>
          <w:color w:val="000000" w:themeColor="text1"/>
          <w:sz w:val="20"/>
          <w:szCs w:val="20"/>
        </w:rPr>
        <w:t>Candriam</w:t>
      </w:r>
      <w:proofErr w:type="spellEnd"/>
      <w:r w:rsidRPr="00204617">
        <w:rPr>
          <w:rFonts w:ascii="Arial" w:hAnsi="Arial" w:cs="Arial"/>
          <w:color w:val="000000" w:themeColor="text1"/>
          <w:sz w:val="20"/>
          <w:szCs w:val="20"/>
        </w:rPr>
        <w:t xml:space="preserve">, </w:t>
      </w:r>
      <w:r w:rsidR="001D5521" w:rsidRPr="00204617">
        <w:rPr>
          <w:rFonts w:ascii="Arial" w:hAnsi="Arial" w:cs="Arial"/>
          <w:color w:val="000000" w:themeColor="text1"/>
          <w:sz w:val="20"/>
          <w:szCs w:val="20"/>
        </w:rPr>
        <w:t xml:space="preserve">Columbia Threadneedle </w:t>
      </w:r>
      <w:r w:rsidR="00AE59EC" w:rsidRPr="00204617">
        <w:rPr>
          <w:rFonts w:ascii="Arial" w:hAnsi="Arial" w:cs="Arial"/>
          <w:color w:val="000000" w:themeColor="text1"/>
          <w:sz w:val="20"/>
          <w:szCs w:val="20"/>
        </w:rPr>
        <w:t>Investments</w:t>
      </w:r>
      <w:r w:rsidR="001D5521" w:rsidRPr="00204617">
        <w:rPr>
          <w:rFonts w:ascii="Arial" w:hAnsi="Arial" w:cs="Arial"/>
          <w:color w:val="000000" w:themeColor="text1"/>
          <w:sz w:val="20"/>
          <w:szCs w:val="20"/>
        </w:rPr>
        <w:t xml:space="preserve">, </w:t>
      </w:r>
      <w:r w:rsidRPr="00204617">
        <w:rPr>
          <w:rFonts w:ascii="Arial" w:hAnsi="Arial" w:cs="Arial"/>
          <w:color w:val="000000" w:themeColor="text1"/>
          <w:sz w:val="20"/>
          <w:szCs w:val="20"/>
        </w:rPr>
        <w:t>L</w:t>
      </w:r>
      <w:r w:rsidR="003D5FC1" w:rsidRPr="00204617">
        <w:rPr>
          <w:rFonts w:ascii="Arial" w:hAnsi="Arial" w:cs="Arial"/>
          <w:color w:val="000000" w:themeColor="text1"/>
          <w:sz w:val="20"/>
          <w:szCs w:val="20"/>
        </w:rPr>
        <w:t xml:space="preserve">egal </w:t>
      </w:r>
      <w:r w:rsidR="00DF064B">
        <w:rPr>
          <w:rFonts w:ascii="Arial" w:hAnsi="Arial" w:cs="Arial"/>
          <w:color w:val="000000" w:themeColor="text1"/>
          <w:sz w:val="20"/>
          <w:szCs w:val="20"/>
        </w:rPr>
        <w:t xml:space="preserve">&amp; </w:t>
      </w:r>
      <w:r w:rsidRPr="00204617">
        <w:rPr>
          <w:rFonts w:ascii="Arial" w:hAnsi="Arial" w:cs="Arial"/>
          <w:color w:val="000000" w:themeColor="text1"/>
          <w:sz w:val="20"/>
          <w:szCs w:val="20"/>
        </w:rPr>
        <w:t>G</w:t>
      </w:r>
      <w:r w:rsidR="003D5FC1" w:rsidRPr="00204617">
        <w:rPr>
          <w:rFonts w:ascii="Arial" w:hAnsi="Arial" w:cs="Arial"/>
          <w:color w:val="000000" w:themeColor="text1"/>
          <w:sz w:val="20"/>
          <w:szCs w:val="20"/>
        </w:rPr>
        <w:t xml:space="preserve">eneral </w:t>
      </w:r>
      <w:r w:rsidRPr="00204617">
        <w:rPr>
          <w:rFonts w:ascii="Arial" w:hAnsi="Arial" w:cs="Arial"/>
          <w:color w:val="000000" w:themeColor="text1"/>
          <w:sz w:val="20"/>
          <w:szCs w:val="20"/>
        </w:rPr>
        <w:t>I</w:t>
      </w:r>
      <w:r w:rsidR="003D5FC1" w:rsidRPr="00204617">
        <w:rPr>
          <w:rFonts w:ascii="Arial" w:hAnsi="Arial" w:cs="Arial"/>
          <w:color w:val="000000" w:themeColor="text1"/>
          <w:sz w:val="20"/>
          <w:szCs w:val="20"/>
        </w:rPr>
        <w:t xml:space="preserve">nvestment </w:t>
      </w:r>
      <w:r w:rsidRPr="00204617">
        <w:rPr>
          <w:rFonts w:ascii="Arial" w:hAnsi="Arial" w:cs="Arial"/>
          <w:color w:val="000000" w:themeColor="text1"/>
          <w:sz w:val="20"/>
          <w:szCs w:val="20"/>
        </w:rPr>
        <w:t>M</w:t>
      </w:r>
      <w:r w:rsidR="003D5FC1" w:rsidRPr="00204617">
        <w:rPr>
          <w:rFonts w:ascii="Arial" w:hAnsi="Arial" w:cs="Arial"/>
          <w:color w:val="000000" w:themeColor="text1"/>
          <w:sz w:val="20"/>
          <w:szCs w:val="20"/>
        </w:rPr>
        <w:t>anagement (LGIM)</w:t>
      </w:r>
      <w:r w:rsidRPr="00204617">
        <w:rPr>
          <w:rFonts w:ascii="Arial" w:hAnsi="Arial" w:cs="Arial"/>
          <w:color w:val="000000" w:themeColor="text1"/>
          <w:sz w:val="20"/>
          <w:szCs w:val="20"/>
        </w:rPr>
        <w:t xml:space="preserve">, and </w:t>
      </w:r>
      <w:proofErr w:type="spellStart"/>
      <w:r w:rsidRPr="00204617">
        <w:rPr>
          <w:rFonts w:ascii="Arial" w:hAnsi="Arial" w:cs="Arial"/>
          <w:color w:val="000000" w:themeColor="text1"/>
          <w:sz w:val="20"/>
          <w:szCs w:val="20"/>
        </w:rPr>
        <w:t>Sycomore</w:t>
      </w:r>
      <w:proofErr w:type="spellEnd"/>
      <w:r w:rsidRPr="00204617">
        <w:rPr>
          <w:rFonts w:ascii="Arial" w:hAnsi="Arial" w:cs="Arial"/>
          <w:color w:val="000000" w:themeColor="text1"/>
          <w:sz w:val="20"/>
          <w:szCs w:val="20"/>
        </w:rPr>
        <w:t xml:space="preserve"> Asset Management – today announce the formation of the 30% Club Germany Investor Group. The collaborative engagement initiative </w:t>
      </w:r>
      <w:r w:rsidR="00941604" w:rsidRPr="00204617">
        <w:rPr>
          <w:rFonts w:ascii="Arial" w:hAnsi="Arial" w:cs="Arial"/>
          <w:color w:val="000000" w:themeColor="text1"/>
          <w:sz w:val="20"/>
          <w:szCs w:val="20"/>
        </w:rPr>
        <w:t xml:space="preserve">provides a means for investors to share experiences and work collaboratively </w:t>
      </w:r>
      <w:proofErr w:type="gramStart"/>
      <w:r w:rsidR="00227677" w:rsidRPr="00204617">
        <w:rPr>
          <w:rFonts w:ascii="Arial" w:hAnsi="Arial" w:cs="Arial"/>
          <w:color w:val="000000" w:themeColor="text1"/>
          <w:sz w:val="20"/>
          <w:szCs w:val="20"/>
        </w:rPr>
        <w:t>in order to</w:t>
      </w:r>
      <w:proofErr w:type="gramEnd"/>
      <w:r w:rsidR="00941604" w:rsidRPr="00204617">
        <w:rPr>
          <w:rFonts w:ascii="Arial" w:hAnsi="Arial" w:cs="Arial"/>
          <w:color w:val="000000" w:themeColor="text1"/>
          <w:sz w:val="20"/>
          <w:szCs w:val="20"/>
        </w:rPr>
        <w:t xml:space="preserve"> accelerate progress on gender balance in Germany, and it </w:t>
      </w:r>
      <w:r w:rsidRPr="00204617">
        <w:rPr>
          <w:rFonts w:ascii="Arial" w:hAnsi="Arial" w:cs="Arial"/>
          <w:color w:val="000000" w:themeColor="text1"/>
          <w:sz w:val="20"/>
          <w:szCs w:val="20"/>
        </w:rPr>
        <w:t xml:space="preserve">aims to engage with DAX40 and MDAX companies on how to promote gender equality </w:t>
      </w:r>
      <w:r w:rsidR="00FC22DD" w:rsidRPr="00204617">
        <w:rPr>
          <w:rFonts w:ascii="Arial" w:hAnsi="Arial" w:cs="Arial"/>
          <w:color w:val="000000" w:themeColor="text1"/>
          <w:sz w:val="20"/>
          <w:szCs w:val="20"/>
        </w:rPr>
        <w:t xml:space="preserve">at senior decision-making levels and </w:t>
      </w:r>
      <w:r w:rsidRPr="00204617">
        <w:rPr>
          <w:rFonts w:ascii="Arial" w:hAnsi="Arial" w:cs="Arial"/>
          <w:color w:val="000000" w:themeColor="text1"/>
          <w:sz w:val="20"/>
          <w:szCs w:val="20"/>
        </w:rPr>
        <w:t>across their organizations. The group’s expectation is that executive management teams of DAX40 companies attribute at least 30% of seats on management boards to women by 2030.</w:t>
      </w:r>
      <w:r w:rsidR="00941604" w:rsidRPr="00204617">
        <w:rPr>
          <w:rFonts w:ascii="Arial" w:hAnsi="Arial" w:cs="Arial"/>
          <w:color w:val="000000" w:themeColor="text1"/>
          <w:sz w:val="20"/>
          <w:szCs w:val="20"/>
        </w:rPr>
        <w:t xml:space="preserve"> </w:t>
      </w:r>
      <w:r w:rsidRPr="00204617">
        <w:rPr>
          <w:rFonts w:ascii="Arial" w:hAnsi="Arial" w:cs="Arial"/>
          <w:color w:val="000000" w:themeColor="text1"/>
          <w:sz w:val="20"/>
          <w:szCs w:val="20"/>
        </w:rPr>
        <w:t xml:space="preserve">In its inception year the initiative will be co-chaired by Allianz Global Investors and </w:t>
      </w:r>
      <w:proofErr w:type="spellStart"/>
      <w:r w:rsidRPr="00204617">
        <w:rPr>
          <w:rFonts w:ascii="Arial" w:hAnsi="Arial" w:cs="Arial"/>
          <w:color w:val="000000" w:themeColor="text1"/>
          <w:sz w:val="20"/>
          <w:szCs w:val="20"/>
        </w:rPr>
        <w:t>Amundi</w:t>
      </w:r>
      <w:proofErr w:type="spellEnd"/>
      <w:r w:rsidRPr="00204617">
        <w:rPr>
          <w:rFonts w:ascii="Arial" w:hAnsi="Arial" w:cs="Arial"/>
          <w:color w:val="000000" w:themeColor="text1"/>
          <w:sz w:val="20"/>
          <w:szCs w:val="20"/>
        </w:rPr>
        <w:t>.</w:t>
      </w:r>
    </w:p>
    <w:p w14:paraId="224C0385" w14:textId="77777777" w:rsidR="007E67CC" w:rsidRPr="00204617" w:rsidRDefault="007E67CC" w:rsidP="006A73E1">
      <w:pPr>
        <w:pStyle w:val="ListParagraph"/>
        <w:spacing w:after="0" w:line="240" w:lineRule="auto"/>
        <w:ind w:left="0"/>
        <w:jc w:val="both"/>
        <w:rPr>
          <w:rFonts w:ascii="Arial" w:hAnsi="Arial" w:cs="Arial"/>
          <w:color w:val="000000" w:themeColor="text1"/>
          <w:sz w:val="20"/>
          <w:szCs w:val="20"/>
        </w:rPr>
      </w:pPr>
    </w:p>
    <w:p w14:paraId="1839E487" w14:textId="142BFF6E" w:rsidR="004F7B6A" w:rsidRPr="00204617" w:rsidRDefault="00E04008" w:rsidP="006A73E1">
      <w:pPr>
        <w:pStyle w:val="ListParagraph"/>
        <w:spacing w:after="0" w:line="240" w:lineRule="auto"/>
        <w:ind w:left="0"/>
        <w:jc w:val="both"/>
        <w:rPr>
          <w:rFonts w:ascii="Arial" w:hAnsi="Arial" w:cs="Arial"/>
          <w:color w:val="000000" w:themeColor="text1"/>
          <w:sz w:val="20"/>
          <w:szCs w:val="20"/>
        </w:rPr>
      </w:pPr>
      <w:r w:rsidRPr="00204617">
        <w:rPr>
          <w:rFonts w:ascii="Arial" w:hAnsi="Arial" w:cs="Arial"/>
          <w:color w:val="000000" w:themeColor="text1"/>
          <w:sz w:val="20"/>
          <w:szCs w:val="20"/>
        </w:rPr>
        <w:t>“</w:t>
      </w:r>
      <w:r w:rsidR="00BC5CDA" w:rsidRPr="00204617">
        <w:rPr>
          <w:rFonts w:ascii="Arial" w:hAnsi="Arial" w:cs="Arial"/>
          <w:color w:val="000000" w:themeColor="text1"/>
          <w:sz w:val="20"/>
          <w:szCs w:val="20"/>
        </w:rPr>
        <w:t>We still observe a remarkable lack of diversity in the boardrooms of German stock-listed companies. While almost 40% of the supervisory board members of the DAX</w:t>
      </w:r>
      <w:r w:rsidR="006A6F6F">
        <w:rPr>
          <w:rFonts w:ascii="Arial" w:hAnsi="Arial" w:cs="Arial"/>
          <w:color w:val="000000" w:themeColor="text1"/>
          <w:sz w:val="20"/>
          <w:szCs w:val="20"/>
        </w:rPr>
        <w:t>40</w:t>
      </w:r>
      <w:r w:rsidR="00BC5CDA" w:rsidRPr="00204617">
        <w:rPr>
          <w:rFonts w:ascii="Arial" w:hAnsi="Arial" w:cs="Arial"/>
          <w:color w:val="000000" w:themeColor="text1"/>
          <w:sz w:val="20"/>
          <w:szCs w:val="20"/>
        </w:rPr>
        <w:t xml:space="preserve"> companies are female, </w:t>
      </w:r>
      <w:r w:rsidR="007C0C75" w:rsidRPr="00204617">
        <w:rPr>
          <w:rFonts w:ascii="Arial" w:hAnsi="Arial" w:cs="Arial"/>
          <w:color w:val="000000" w:themeColor="text1"/>
          <w:sz w:val="20"/>
          <w:szCs w:val="20"/>
        </w:rPr>
        <w:t xml:space="preserve">women account for only 22% of </w:t>
      </w:r>
      <w:r w:rsidR="00BC5CDA" w:rsidRPr="00204617">
        <w:rPr>
          <w:rFonts w:ascii="Arial" w:hAnsi="Arial" w:cs="Arial"/>
          <w:color w:val="000000" w:themeColor="text1"/>
          <w:sz w:val="20"/>
          <w:szCs w:val="20"/>
        </w:rPr>
        <w:t xml:space="preserve">the </w:t>
      </w:r>
      <w:r w:rsidR="007C0C75" w:rsidRPr="00204617">
        <w:rPr>
          <w:rFonts w:ascii="Arial" w:hAnsi="Arial" w:cs="Arial"/>
          <w:color w:val="000000" w:themeColor="text1"/>
          <w:sz w:val="20"/>
          <w:szCs w:val="20"/>
        </w:rPr>
        <w:t>management board</w:t>
      </w:r>
      <w:r w:rsidR="00BC5CDA" w:rsidRPr="00204617">
        <w:rPr>
          <w:rFonts w:ascii="Arial" w:hAnsi="Arial" w:cs="Arial"/>
          <w:color w:val="000000" w:themeColor="text1"/>
          <w:sz w:val="20"/>
          <w:szCs w:val="20"/>
        </w:rPr>
        <w:t>s,</w:t>
      </w:r>
      <w:r w:rsidR="007C0C75" w:rsidRPr="00204617">
        <w:rPr>
          <w:rFonts w:ascii="Arial" w:hAnsi="Arial" w:cs="Arial"/>
          <w:color w:val="000000" w:themeColor="text1"/>
          <w:sz w:val="20"/>
          <w:szCs w:val="20"/>
        </w:rPr>
        <w:t xml:space="preserve"> and only one company ha</w:t>
      </w:r>
      <w:r w:rsidR="00C01E84" w:rsidRPr="00204617">
        <w:rPr>
          <w:rFonts w:ascii="Arial" w:hAnsi="Arial" w:cs="Arial"/>
          <w:color w:val="000000" w:themeColor="text1"/>
          <w:sz w:val="20"/>
          <w:szCs w:val="20"/>
        </w:rPr>
        <w:t>s</w:t>
      </w:r>
      <w:r w:rsidR="007C0C75" w:rsidRPr="00204617">
        <w:rPr>
          <w:rFonts w:ascii="Arial" w:hAnsi="Arial" w:cs="Arial"/>
          <w:color w:val="000000" w:themeColor="text1"/>
          <w:sz w:val="20"/>
          <w:szCs w:val="20"/>
        </w:rPr>
        <w:t xml:space="preserve"> a female CEO. Looking at the MDAX, the proportion of women at the executive level is even lower: </w:t>
      </w:r>
      <w:r w:rsidR="00BC5CDA" w:rsidRPr="00204617">
        <w:rPr>
          <w:rFonts w:ascii="Arial" w:hAnsi="Arial" w:cs="Arial"/>
          <w:color w:val="000000" w:themeColor="text1"/>
          <w:sz w:val="20"/>
          <w:szCs w:val="20"/>
        </w:rPr>
        <w:t xml:space="preserve">only </w:t>
      </w:r>
      <w:r w:rsidR="007C0C75" w:rsidRPr="00204617">
        <w:rPr>
          <w:rFonts w:ascii="Arial" w:hAnsi="Arial" w:cs="Arial"/>
          <w:color w:val="000000" w:themeColor="text1"/>
          <w:sz w:val="20"/>
          <w:szCs w:val="20"/>
        </w:rPr>
        <w:t>15.6% of</w:t>
      </w:r>
      <w:r w:rsidR="00BC5CDA" w:rsidRPr="00204617">
        <w:rPr>
          <w:rFonts w:ascii="Arial" w:hAnsi="Arial" w:cs="Arial"/>
          <w:color w:val="000000" w:themeColor="text1"/>
          <w:sz w:val="20"/>
          <w:szCs w:val="20"/>
        </w:rPr>
        <w:t xml:space="preserve"> the</w:t>
      </w:r>
      <w:r w:rsidR="007C0C75" w:rsidRPr="00204617">
        <w:rPr>
          <w:rFonts w:ascii="Arial" w:hAnsi="Arial" w:cs="Arial"/>
          <w:color w:val="000000" w:themeColor="text1"/>
          <w:sz w:val="20"/>
          <w:szCs w:val="20"/>
        </w:rPr>
        <w:t xml:space="preserve"> board members are </w:t>
      </w:r>
      <w:r w:rsidR="00BC5CDA" w:rsidRPr="00204617">
        <w:rPr>
          <w:rFonts w:ascii="Arial" w:hAnsi="Arial" w:cs="Arial"/>
          <w:color w:val="000000" w:themeColor="text1"/>
          <w:sz w:val="20"/>
          <w:szCs w:val="20"/>
        </w:rPr>
        <w:t>female</w:t>
      </w:r>
      <w:r w:rsidR="007C0C75" w:rsidRPr="00204617">
        <w:rPr>
          <w:rFonts w:ascii="Arial" w:hAnsi="Arial" w:cs="Arial"/>
          <w:color w:val="000000" w:themeColor="text1"/>
          <w:sz w:val="20"/>
          <w:szCs w:val="20"/>
        </w:rPr>
        <w:t xml:space="preserve">, and </w:t>
      </w:r>
      <w:r w:rsidR="00BC5CDA" w:rsidRPr="00204617">
        <w:rPr>
          <w:rFonts w:ascii="Arial" w:hAnsi="Arial" w:cs="Arial"/>
          <w:color w:val="000000" w:themeColor="text1"/>
          <w:sz w:val="20"/>
          <w:szCs w:val="20"/>
        </w:rPr>
        <w:t>almost half of all boards only consists of men. The 30% Club Germany Investor Group’s initiative is therefore urgently needed</w:t>
      </w:r>
      <w:r w:rsidRPr="00204617">
        <w:rPr>
          <w:rFonts w:ascii="Arial" w:hAnsi="Arial" w:cs="Arial"/>
          <w:color w:val="000000" w:themeColor="text1"/>
          <w:sz w:val="20"/>
          <w:szCs w:val="20"/>
        </w:rPr>
        <w:t>”,</w:t>
      </w:r>
      <w:r w:rsidR="00BC5CDA" w:rsidRPr="00204617">
        <w:rPr>
          <w:rFonts w:ascii="Arial" w:hAnsi="Arial" w:cs="Arial"/>
          <w:color w:val="000000" w:themeColor="text1"/>
          <w:sz w:val="20"/>
          <w:szCs w:val="20"/>
        </w:rPr>
        <w:t xml:space="preserve"> explains</w:t>
      </w:r>
      <w:r w:rsidRPr="00204617">
        <w:rPr>
          <w:rFonts w:ascii="Arial" w:hAnsi="Arial" w:cs="Arial"/>
          <w:color w:val="000000" w:themeColor="text1"/>
          <w:sz w:val="20"/>
          <w:szCs w:val="20"/>
        </w:rPr>
        <w:t xml:space="preserve"> </w:t>
      </w:r>
      <w:r w:rsidRPr="00204617">
        <w:rPr>
          <w:rFonts w:ascii="Arial" w:hAnsi="Arial" w:cs="Arial"/>
          <w:b/>
          <w:bCs/>
          <w:color w:val="000000" w:themeColor="text1"/>
          <w:sz w:val="20"/>
          <w:szCs w:val="20"/>
        </w:rPr>
        <w:t xml:space="preserve">Dr Antje Stobbe, Head of </w:t>
      </w:r>
      <w:r w:rsidR="00080E29" w:rsidRPr="00204617">
        <w:rPr>
          <w:rFonts w:ascii="Arial" w:hAnsi="Arial" w:cs="Arial"/>
          <w:b/>
          <w:bCs/>
          <w:color w:val="000000" w:themeColor="text1"/>
          <w:sz w:val="20"/>
          <w:szCs w:val="20"/>
        </w:rPr>
        <w:t xml:space="preserve">Stewardship </w:t>
      </w:r>
      <w:r w:rsidRPr="00204617">
        <w:rPr>
          <w:rFonts w:ascii="Arial" w:hAnsi="Arial" w:cs="Arial"/>
          <w:b/>
          <w:bCs/>
          <w:color w:val="000000" w:themeColor="text1"/>
          <w:sz w:val="20"/>
          <w:szCs w:val="20"/>
        </w:rPr>
        <w:t>at Allianz Global Investors</w:t>
      </w:r>
      <w:r w:rsidR="00BC5CDA" w:rsidRPr="00204617">
        <w:rPr>
          <w:rFonts w:ascii="Arial" w:hAnsi="Arial" w:cs="Arial"/>
          <w:color w:val="000000" w:themeColor="text1"/>
          <w:sz w:val="20"/>
          <w:szCs w:val="20"/>
        </w:rPr>
        <w:t>, and adds:</w:t>
      </w:r>
      <w:r w:rsidRPr="00204617">
        <w:rPr>
          <w:rFonts w:ascii="Arial" w:hAnsi="Arial" w:cs="Arial"/>
          <w:color w:val="000000" w:themeColor="text1"/>
          <w:sz w:val="20"/>
          <w:szCs w:val="20"/>
        </w:rPr>
        <w:t xml:space="preserve"> </w:t>
      </w:r>
      <w:r w:rsidR="00BC5CDA" w:rsidRPr="00204617">
        <w:rPr>
          <w:rFonts w:ascii="Arial" w:hAnsi="Arial" w:cs="Arial"/>
          <w:color w:val="000000" w:themeColor="text1"/>
          <w:sz w:val="20"/>
          <w:szCs w:val="20"/>
        </w:rPr>
        <w:t>“N</w:t>
      </w:r>
      <w:r w:rsidR="004F7B6A" w:rsidRPr="00204617">
        <w:rPr>
          <w:rFonts w:ascii="Arial" w:hAnsi="Arial" w:cs="Arial"/>
          <w:color w:val="000000" w:themeColor="text1"/>
          <w:sz w:val="20"/>
          <w:szCs w:val="20"/>
        </w:rPr>
        <w:t xml:space="preserve">ationwide, the share of women in the first and second management levels is significantly lower than </w:t>
      </w:r>
      <w:r w:rsidR="00BC5CDA" w:rsidRPr="00204617">
        <w:rPr>
          <w:rFonts w:ascii="Arial" w:hAnsi="Arial" w:cs="Arial"/>
          <w:color w:val="000000" w:themeColor="text1"/>
          <w:sz w:val="20"/>
          <w:szCs w:val="20"/>
        </w:rPr>
        <w:t>on average in the workforce</w:t>
      </w:r>
      <w:r w:rsidR="004F7B6A" w:rsidRPr="00204617">
        <w:rPr>
          <w:rFonts w:ascii="Arial" w:hAnsi="Arial" w:cs="Arial"/>
          <w:color w:val="000000" w:themeColor="text1"/>
          <w:sz w:val="20"/>
          <w:szCs w:val="20"/>
        </w:rPr>
        <w:t>, confirming a persistent glass ceiling that prevents women from reaching top positions.</w:t>
      </w:r>
      <w:r w:rsidR="00BC5CDA" w:rsidRPr="00204617">
        <w:rPr>
          <w:rFonts w:ascii="Arial" w:hAnsi="Arial" w:cs="Arial"/>
          <w:color w:val="000000" w:themeColor="text1"/>
          <w:sz w:val="20"/>
          <w:szCs w:val="20"/>
        </w:rPr>
        <w:t>”</w:t>
      </w:r>
    </w:p>
    <w:p w14:paraId="5DBAD9D5" w14:textId="77777777" w:rsidR="00136201" w:rsidRPr="00204617" w:rsidRDefault="00136201" w:rsidP="006A73E1">
      <w:pPr>
        <w:pStyle w:val="ListParagraph"/>
        <w:spacing w:after="0" w:line="240" w:lineRule="auto"/>
        <w:ind w:left="0"/>
        <w:jc w:val="both"/>
        <w:rPr>
          <w:rFonts w:ascii="Arial" w:hAnsi="Arial" w:cs="Arial"/>
          <w:color w:val="000000" w:themeColor="text1"/>
          <w:sz w:val="20"/>
          <w:szCs w:val="20"/>
        </w:rPr>
      </w:pPr>
    </w:p>
    <w:p w14:paraId="13FE1FCC" w14:textId="2D3B04E5" w:rsidR="00136201" w:rsidRPr="00204617" w:rsidRDefault="00136201" w:rsidP="006A73E1">
      <w:pPr>
        <w:pStyle w:val="ListParagraph"/>
        <w:spacing w:after="0" w:line="240" w:lineRule="auto"/>
        <w:ind w:left="0"/>
        <w:jc w:val="both"/>
        <w:rPr>
          <w:rFonts w:ascii="Arial" w:hAnsi="Arial" w:cs="Arial"/>
          <w:color w:val="000000" w:themeColor="text1"/>
          <w:sz w:val="20"/>
          <w:szCs w:val="20"/>
        </w:rPr>
      </w:pPr>
      <w:r w:rsidRPr="00204617">
        <w:rPr>
          <w:rFonts w:ascii="Arial" w:hAnsi="Arial" w:cs="Arial"/>
          <w:color w:val="000000" w:themeColor="text1"/>
          <w:sz w:val="20"/>
          <w:szCs w:val="20"/>
        </w:rPr>
        <w:t>“Promoting gender diversity among employees, management and boards can be a business boost and a boost to economies. As fiduciaries, we have a responsibility to assess the effectiveness of our investee</w:t>
      </w:r>
      <w:r w:rsidR="00DF064B">
        <w:rPr>
          <w:rFonts w:ascii="Arial" w:hAnsi="Arial" w:cs="Arial"/>
          <w:color w:val="000000" w:themeColor="text1"/>
          <w:sz w:val="20"/>
          <w:szCs w:val="20"/>
        </w:rPr>
        <w:t xml:space="preserve"> companie</w:t>
      </w:r>
      <w:r w:rsidRPr="00204617">
        <w:rPr>
          <w:rFonts w:ascii="Arial" w:hAnsi="Arial" w:cs="Arial"/>
          <w:color w:val="000000" w:themeColor="text1"/>
          <w:sz w:val="20"/>
          <w:szCs w:val="20"/>
        </w:rPr>
        <w:t xml:space="preserve">s' governance and </w:t>
      </w:r>
      <w:r w:rsidR="00DF064B">
        <w:rPr>
          <w:rFonts w:ascii="Arial" w:hAnsi="Arial" w:cs="Arial"/>
          <w:color w:val="000000" w:themeColor="text1"/>
          <w:sz w:val="20"/>
          <w:szCs w:val="20"/>
        </w:rPr>
        <w:t xml:space="preserve">to raise </w:t>
      </w:r>
      <w:r w:rsidRPr="00204617">
        <w:rPr>
          <w:rFonts w:ascii="Arial" w:hAnsi="Arial" w:cs="Arial"/>
          <w:color w:val="000000" w:themeColor="text1"/>
          <w:sz w:val="20"/>
          <w:szCs w:val="20"/>
        </w:rPr>
        <w:t xml:space="preserve">awareness </w:t>
      </w:r>
      <w:r w:rsidR="00DF064B">
        <w:rPr>
          <w:rFonts w:ascii="Arial" w:hAnsi="Arial" w:cs="Arial"/>
          <w:color w:val="000000" w:themeColor="text1"/>
          <w:sz w:val="20"/>
          <w:szCs w:val="20"/>
        </w:rPr>
        <w:t>that cognitive</w:t>
      </w:r>
      <w:r w:rsidRPr="00204617">
        <w:rPr>
          <w:rFonts w:ascii="Arial" w:hAnsi="Arial" w:cs="Arial"/>
          <w:color w:val="000000" w:themeColor="text1"/>
          <w:sz w:val="20"/>
          <w:szCs w:val="20"/>
        </w:rPr>
        <w:t xml:space="preserve"> diversity plays a</w:t>
      </w:r>
      <w:r w:rsidR="00DF064B">
        <w:rPr>
          <w:rFonts w:ascii="Arial" w:hAnsi="Arial" w:cs="Arial"/>
          <w:color w:val="000000" w:themeColor="text1"/>
          <w:sz w:val="20"/>
          <w:szCs w:val="20"/>
        </w:rPr>
        <w:t>n important</w:t>
      </w:r>
      <w:r w:rsidRPr="00204617">
        <w:rPr>
          <w:rFonts w:ascii="Arial" w:hAnsi="Arial" w:cs="Arial"/>
          <w:color w:val="000000" w:themeColor="text1"/>
          <w:sz w:val="20"/>
          <w:szCs w:val="20"/>
        </w:rPr>
        <w:t xml:space="preserve"> role in this,” says </w:t>
      </w:r>
      <w:r w:rsidRPr="00204617">
        <w:rPr>
          <w:rFonts w:ascii="Arial" w:hAnsi="Arial" w:cs="Arial"/>
          <w:b/>
          <w:bCs/>
          <w:color w:val="000000" w:themeColor="text1"/>
          <w:sz w:val="20"/>
          <w:szCs w:val="20"/>
        </w:rPr>
        <w:t xml:space="preserve">Caroline le Meaux, Global Head of ESG Research, Engagement and Voting at </w:t>
      </w:r>
      <w:proofErr w:type="spellStart"/>
      <w:r w:rsidRPr="00204617">
        <w:rPr>
          <w:rFonts w:ascii="Arial" w:hAnsi="Arial" w:cs="Arial"/>
          <w:b/>
          <w:bCs/>
          <w:color w:val="000000" w:themeColor="text1"/>
          <w:sz w:val="20"/>
          <w:szCs w:val="20"/>
        </w:rPr>
        <w:t>Amundi</w:t>
      </w:r>
      <w:proofErr w:type="spellEnd"/>
      <w:r w:rsidRPr="00204617">
        <w:rPr>
          <w:rFonts w:ascii="Arial" w:hAnsi="Arial" w:cs="Arial"/>
          <w:b/>
          <w:bCs/>
          <w:color w:val="000000" w:themeColor="text1"/>
          <w:sz w:val="20"/>
          <w:szCs w:val="20"/>
        </w:rPr>
        <w:t>.</w:t>
      </w:r>
    </w:p>
    <w:p w14:paraId="414555B3" w14:textId="77777777" w:rsidR="00204617" w:rsidRDefault="00204617" w:rsidP="006A73E1">
      <w:pPr>
        <w:spacing w:after="0" w:line="240" w:lineRule="auto"/>
        <w:jc w:val="both"/>
        <w:rPr>
          <w:rFonts w:ascii="Arial" w:hAnsi="Arial" w:cs="Arial"/>
          <w:color w:val="000000" w:themeColor="text1"/>
          <w:sz w:val="20"/>
          <w:szCs w:val="20"/>
        </w:rPr>
      </w:pPr>
    </w:p>
    <w:p w14:paraId="0DA0674F" w14:textId="15CF7768" w:rsidR="007517CB" w:rsidRPr="00204617" w:rsidRDefault="007E67CC" w:rsidP="006A73E1">
      <w:pPr>
        <w:spacing w:after="0" w:line="240" w:lineRule="auto"/>
        <w:jc w:val="both"/>
        <w:rPr>
          <w:rFonts w:ascii="Arial" w:hAnsi="Arial" w:cs="Arial"/>
          <w:color w:val="000000" w:themeColor="text1"/>
          <w:sz w:val="20"/>
          <w:szCs w:val="20"/>
        </w:rPr>
      </w:pPr>
      <w:r w:rsidRPr="00204617">
        <w:rPr>
          <w:rFonts w:ascii="Arial" w:hAnsi="Arial" w:cs="Arial"/>
          <w:color w:val="000000" w:themeColor="text1"/>
          <w:sz w:val="20"/>
          <w:szCs w:val="20"/>
        </w:rPr>
        <w:t xml:space="preserve">The initiative is accompanied by the </w:t>
      </w:r>
      <w:r w:rsidR="001D5521" w:rsidRPr="00204617">
        <w:rPr>
          <w:rFonts w:ascii="Arial" w:hAnsi="Arial" w:cs="Arial"/>
          <w:color w:val="000000" w:themeColor="text1"/>
          <w:sz w:val="20"/>
          <w:szCs w:val="20"/>
        </w:rPr>
        <w:t xml:space="preserve">Second Leadership Position Act in </w:t>
      </w:r>
      <w:r w:rsidRPr="00204617">
        <w:rPr>
          <w:rFonts w:ascii="Arial" w:hAnsi="Arial" w:cs="Arial"/>
          <w:color w:val="000000" w:themeColor="text1"/>
          <w:sz w:val="20"/>
          <w:szCs w:val="20"/>
        </w:rPr>
        <w:t>German</w:t>
      </w:r>
      <w:r w:rsidR="001D5521" w:rsidRPr="00204617">
        <w:rPr>
          <w:rFonts w:ascii="Arial" w:hAnsi="Arial" w:cs="Arial"/>
          <w:color w:val="000000" w:themeColor="text1"/>
          <w:sz w:val="20"/>
          <w:szCs w:val="20"/>
        </w:rPr>
        <w:t>y</w:t>
      </w:r>
      <w:r w:rsidRPr="00204617">
        <w:rPr>
          <w:rFonts w:ascii="Arial" w:hAnsi="Arial" w:cs="Arial"/>
          <w:color w:val="000000" w:themeColor="text1"/>
          <w:sz w:val="20"/>
          <w:szCs w:val="20"/>
        </w:rPr>
        <w:t xml:space="preserve"> </w:t>
      </w:r>
      <w:r w:rsidR="001D5521" w:rsidRPr="00204617">
        <w:rPr>
          <w:rFonts w:ascii="Arial" w:hAnsi="Arial" w:cs="Arial"/>
          <w:color w:val="000000" w:themeColor="text1"/>
          <w:sz w:val="20"/>
          <w:szCs w:val="20"/>
        </w:rPr>
        <w:t>(</w:t>
      </w:r>
      <w:proofErr w:type="spellStart"/>
      <w:r w:rsidR="001D5521" w:rsidRPr="00204617">
        <w:rPr>
          <w:rFonts w:ascii="Arial" w:hAnsi="Arial" w:cs="Arial"/>
          <w:color w:val="000000" w:themeColor="text1"/>
          <w:sz w:val="20"/>
          <w:szCs w:val="20"/>
        </w:rPr>
        <w:t>Zweites</w:t>
      </w:r>
      <w:proofErr w:type="spellEnd"/>
      <w:r w:rsidR="001D5521" w:rsidRPr="00204617">
        <w:rPr>
          <w:rFonts w:ascii="Arial" w:hAnsi="Arial" w:cs="Arial"/>
          <w:color w:val="000000" w:themeColor="text1"/>
          <w:sz w:val="20"/>
          <w:szCs w:val="20"/>
        </w:rPr>
        <w:t xml:space="preserve"> </w:t>
      </w:r>
      <w:proofErr w:type="spellStart"/>
      <w:r w:rsidRPr="00204617">
        <w:rPr>
          <w:rFonts w:ascii="Arial" w:hAnsi="Arial" w:cs="Arial"/>
          <w:color w:val="000000" w:themeColor="text1"/>
          <w:sz w:val="20"/>
          <w:szCs w:val="20"/>
        </w:rPr>
        <w:t>Führungs</w:t>
      </w:r>
      <w:r w:rsidR="001D5521" w:rsidRPr="00204617">
        <w:rPr>
          <w:rFonts w:ascii="Arial" w:hAnsi="Arial" w:cs="Arial"/>
          <w:color w:val="000000" w:themeColor="text1"/>
          <w:sz w:val="20"/>
          <w:szCs w:val="20"/>
        </w:rPr>
        <w:t>p</w:t>
      </w:r>
      <w:r w:rsidRPr="00204617">
        <w:rPr>
          <w:rFonts w:ascii="Arial" w:hAnsi="Arial" w:cs="Arial"/>
          <w:color w:val="000000" w:themeColor="text1"/>
          <w:sz w:val="20"/>
          <w:szCs w:val="20"/>
        </w:rPr>
        <w:t>ositionen</w:t>
      </w:r>
      <w:r w:rsidR="001D5521" w:rsidRPr="00204617">
        <w:rPr>
          <w:rFonts w:ascii="Arial" w:hAnsi="Arial" w:cs="Arial"/>
          <w:color w:val="000000" w:themeColor="text1"/>
          <w:sz w:val="20"/>
          <w:szCs w:val="20"/>
        </w:rPr>
        <w:t>g</w:t>
      </w:r>
      <w:r w:rsidRPr="00204617">
        <w:rPr>
          <w:rFonts w:ascii="Arial" w:hAnsi="Arial" w:cs="Arial"/>
          <w:color w:val="000000" w:themeColor="text1"/>
          <w:sz w:val="20"/>
          <w:szCs w:val="20"/>
        </w:rPr>
        <w:t>esetz</w:t>
      </w:r>
      <w:proofErr w:type="spellEnd"/>
      <w:r w:rsidR="001D5521" w:rsidRPr="00204617">
        <w:rPr>
          <w:rFonts w:ascii="Arial" w:hAnsi="Arial" w:cs="Arial"/>
          <w:color w:val="000000" w:themeColor="text1"/>
          <w:sz w:val="20"/>
          <w:szCs w:val="20"/>
        </w:rPr>
        <w:t>,</w:t>
      </w:r>
      <w:r w:rsidRPr="00204617">
        <w:rPr>
          <w:rFonts w:ascii="Arial" w:hAnsi="Arial" w:cs="Arial"/>
          <w:color w:val="000000" w:themeColor="text1"/>
          <w:sz w:val="20"/>
          <w:szCs w:val="20"/>
        </w:rPr>
        <w:t xml:space="preserve"> </w:t>
      </w:r>
      <w:proofErr w:type="spellStart"/>
      <w:r w:rsidRPr="00204617">
        <w:rPr>
          <w:rFonts w:ascii="Arial" w:hAnsi="Arial" w:cs="Arial"/>
          <w:color w:val="000000" w:themeColor="text1"/>
          <w:sz w:val="20"/>
          <w:szCs w:val="20"/>
        </w:rPr>
        <w:t>FüP</w:t>
      </w:r>
      <w:r w:rsidR="006A73E1" w:rsidRPr="00204617">
        <w:rPr>
          <w:rFonts w:ascii="Arial" w:hAnsi="Arial" w:cs="Arial"/>
          <w:color w:val="000000" w:themeColor="text1"/>
          <w:sz w:val="20"/>
          <w:szCs w:val="20"/>
        </w:rPr>
        <w:t>o</w:t>
      </w:r>
      <w:r w:rsidRPr="00204617">
        <w:rPr>
          <w:rFonts w:ascii="Arial" w:hAnsi="Arial" w:cs="Arial"/>
          <w:color w:val="000000" w:themeColor="text1"/>
          <w:sz w:val="20"/>
          <w:szCs w:val="20"/>
        </w:rPr>
        <w:t>G</w:t>
      </w:r>
      <w:proofErr w:type="spellEnd"/>
      <w:r w:rsidRPr="00204617">
        <w:rPr>
          <w:rFonts w:ascii="Arial" w:hAnsi="Arial" w:cs="Arial"/>
          <w:color w:val="000000" w:themeColor="text1"/>
          <w:sz w:val="20"/>
          <w:szCs w:val="20"/>
        </w:rPr>
        <w:t xml:space="preserve"> II). With </w:t>
      </w:r>
      <w:r w:rsidR="007517CB" w:rsidRPr="00204617">
        <w:rPr>
          <w:rFonts w:ascii="Arial" w:hAnsi="Arial" w:cs="Arial"/>
          <w:color w:val="000000" w:themeColor="text1"/>
          <w:sz w:val="20"/>
          <w:szCs w:val="20"/>
        </w:rPr>
        <w:t>this, the</w:t>
      </w:r>
      <w:r w:rsidR="001D5521" w:rsidRPr="00204617">
        <w:rPr>
          <w:rFonts w:ascii="Arial" w:hAnsi="Arial" w:cs="Arial"/>
          <w:color w:val="000000" w:themeColor="text1"/>
          <w:sz w:val="20"/>
          <w:szCs w:val="20"/>
        </w:rPr>
        <w:t xml:space="preserve"> </w:t>
      </w:r>
      <w:r w:rsidRPr="00204617">
        <w:rPr>
          <w:rFonts w:ascii="Arial" w:hAnsi="Arial" w:cs="Arial"/>
          <w:color w:val="000000" w:themeColor="text1"/>
          <w:sz w:val="20"/>
          <w:szCs w:val="20"/>
        </w:rPr>
        <w:t>German government requir</w:t>
      </w:r>
      <w:r w:rsidR="001D5521" w:rsidRPr="00204617">
        <w:rPr>
          <w:rFonts w:ascii="Arial" w:hAnsi="Arial" w:cs="Arial"/>
          <w:color w:val="000000" w:themeColor="text1"/>
          <w:sz w:val="20"/>
          <w:szCs w:val="20"/>
        </w:rPr>
        <w:t>es</w:t>
      </w:r>
      <w:r w:rsidRPr="00204617">
        <w:rPr>
          <w:rFonts w:ascii="Arial" w:hAnsi="Arial" w:cs="Arial"/>
          <w:color w:val="000000" w:themeColor="text1"/>
          <w:sz w:val="20"/>
          <w:szCs w:val="20"/>
        </w:rPr>
        <w:t xml:space="preserve"> companies to appoint at least one woman to the management board. </w:t>
      </w:r>
      <w:r w:rsidR="007A66E9">
        <w:rPr>
          <w:rFonts w:ascii="Arial" w:hAnsi="Arial" w:cs="Arial"/>
          <w:color w:val="000000" w:themeColor="text1"/>
          <w:sz w:val="20"/>
          <w:szCs w:val="20"/>
        </w:rPr>
        <w:t>“</w:t>
      </w:r>
      <w:r w:rsidR="000C3548" w:rsidRPr="00204617">
        <w:rPr>
          <w:rFonts w:ascii="Arial" w:hAnsi="Arial" w:cs="Arial"/>
          <w:color w:val="000000" w:themeColor="text1"/>
          <w:sz w:val="20"/>
          <w:szCs w:val="20"/>
        </w:rPr>
        <w:t>While we expect the law to increase female representation on management boards, we believe that adoption will take time. We thus consider it important to raise our voice as investors</w:t>
      </w:r>
      <w:r w:rsidR="007517CB" w:rsidRPr="00204617">
        <w:rPr>
          <w:rFonts w:ascii="Arial" w:hAnsi="Arial" w:cs="Arial"/>
          <w:color w:val="000000" w:themeColor="text1"/>
          <w:sz w:val="20"/>
          <w:szCs w:val="20"/>
        </w:rPr>
        <w:t>. T</w:t>
      </w:r>
      <w:r w:rsidR="007517CB" w:rsidRPr="00204617">
        <w:rPr>
          <w:rFonts w:ascii="Arial" w:hAnsi="Arial" w:cs="Arial"/>
          <w:color w:val="000000" w:themeColor="text1"/>
          <w:sz w:val="20"/>
          <w:szCs w:val="20"/>
          <w:lang w:val="en-US"/>
        </w:rPr>
        <w:t xml:space="preserve">he 30% Club plays an important role in raising awareness around the benefit of diversity, </w:t>
      </w:r>
      <w:r w:rsidR="007A66E9">
        <w:rPr>
          <w:rFonts w:ascii="Arial" w:hAnsi="Arial" w:cs="Arial"/>
          <w:color w:val="000000" w:themeColor="text1"/>
          <w:sz w:val="20"/>
          <w:szCs w:val="20"/>
          <w:lang w:val="en-US"/>
        </w:rPr>
        <w:t xml:space="preserve">and </w:t>
      </w:r>
      <w:r w:rsidR="007517CB" w:rsidRPr="00204617">
        <w:rPr>
          <w:rFonts w:ascii="Arial" w:hAnsi="Arial" w:cs="Arial"/>
          <w:color w:val="000000" w:themeColor="text1"/>
          <w:sz w:val="20"/>
          <w:szCs w:val="20"/>
          <w:lang w:val="en-US"/>
        </w:rPr>
        <w:t xml:space="preserve">that is why </w:t>
      </w:r>
      <w:r w:rsidR="007A66E9">
        <w:rPr>
          <w:rFonts w:ascii="Arial" w:hAnsi="Arial" w:cs="Arial"/>
          <w:color w:val="000000" w:themeColor="text1"/>
          <w:sz w:val="20"/>
          <w:szCs w:val="20"/>
          <w:lang w:val="en-US"/>
        </w:rPr>
        <w:t>the founding companies</w:t>
      </w:r>
      <w:r w:rsidR="007517CB" w:rsidRPr="00204617">
        <w:rPr>
          <w:rFonts w:ascii="Arial" w:hAnsi="Arial" w:cs="Arial"/>
          <w:color w:val="000000" w:themeColor="text1"/>
          <w:sz w:val="20"/>
          <w:szCs w:val="20"/>
          <w:lang w:val="en-US"/>
        </w:rPr>
        <w:t xml:space="preserve"> are members of </w:t>
      </w:r>
      <w:r w:rsidR="007A66E9">
        <w:rPr>
          <w:rFonts w:ascii="Arial" w:hAnsi="Arial" w:cs="Arial"/>
          <w:color w:val="000000" w:themeColor="text1"/>
          <w:sz w:val="20"/>
          <w:szCs w:val="20"/>
          <w:lang w:val="en-US"/>
        </w:rPr>
        <w:t>o</w:t>
      </w:r>
      <w:r w:rsidR="007517CB" w:rsidRPr="00204617">
        <w:rPr>
          <w:rFonts w:ascii="Arial" w:hAnsi="Arial" w:cs="Arial"/>
          <w:color w:val="000000" w:themeColor="text1"/>
          <w:sz w:val="20"/>
          <w:szCs w:val="20"/>
          <w:lang w:val="en-US"/>
        </w:rPr>
        <w:t>the</w:t>
      </w:r>
      <w:r w:rsidR="007A66E9">
        <w:rPr>
          <w:rFonts w:ascii="Arial" w:hAnsi="Arial" w:cs="Arial"/>
          <w:color w:val="000000" w:themeColor="text1"/>
          <w:sz w:val="20"/>
          <w:szCs w:val="20"/>
          <w:lang w:val="en-US"/>
        </w:rPr>
        <w:t>r</w:t>
      </w:r>
      <w:r w:rsidR="007517CB" w:rsidRPr="00204617">
        <w:rPr>
          <w:rFonts w:ascii="Arial" w:hAnsi="Arial" w:cs="Arial"/>
          <w:color w:val="000000" w:themeColor="text1"/>
          <w:sz w:val="20"/>
          <w:szCs w:val="20"/>
          <w:lang w:val="en-US"/>
        </w:rPr>
        <w:t xml:space="preserve"> 30% Club</w:t>
      </w:r>
      <w:r w:rsidR="007A66E9">
        <w:rPr>
          <w:rFonts w:ascii="Arial" w:hAnsi="Arial" w:cs="Arial"/>
          <w:color w:val="000000" w:themeColor="text1"/>
          <w:sz w:val="20"/>
          <w:szCs w:val="20"/>
          <w:lang w:val="en-US"/>
        </w:rPr>
        <w:t>s</w:t>
      </w:r>
      <w:r w:rsidR="007A66E9" w:rsidRPr="007A66E9">
        <w:rPr>
          <w:rFonts w:ascii="Arial" w:hAnsi="Arial" w:cs="Arial"/>
          <w:color w:val="000000" w:themeColor="text1"/>
          <w:sz w:val="20"/>
          <w:szCs w:val="20"/>
          <w:lang w:val="en-US"/>
        </w:rPr>
        <w:t xml:space="preserve"> </w:t>
      </w:r>
      <w:r w:rsidR="007A66E9">
        <w:rPr>
          <w:rFonts w:ascii="Arial" w:hAnsi="Arial" w:cs="Arial"/>
          <w:color w:val="000000" w:themeColor="text1"/>
          <w:sz w:val="20"/>
          <w:szCs w:val="20"/>
          <w:lang w:val="en-US"/>
        </w:rPr>
        <w:t xml:space="preserve">already, for instance </w:t>
      </w:r>
      <w:r w:rsidR="007517CB" w:rsidRPr="00204617">
        <w:rPr>
          <w:rFonts w:ascii="Arial" w:hAnsi="Arial" w:cs="Arial"/>
          <w:color w:val="000000" w:themeColor="text1"/>
          <w:sz w:val="20"/>
          <w:szCs w:val="20"/>
          <w:lang w:val="en-US"/>
        </w:rPr>
        <w:t>in France</w:t>
      </w:r>
      <w:r w:rsidR="00617D60" w:rsidRPr="00204617">
        <w:rPr>
          <w:rFonts w:ascii="Arial" w:hAnsi="Arial" w:cs="Arial"/>
          <w:color w:val="000000" w:themeColor="text1"/>
          <w:sz w:val="20"/>
          <w:szCs w:val="20"/>
        </w:rPr>
        <w:t>,</w:t>
      </w:r>
      <w:r w:rsidR="000C3548" w:rsidRPr="00204617">
        <w:rPr>
          <w:rFonts w:ascii="Arial" w:hAnsi="Arial" w:cs="Arial"/>
          <w:color w:val="000000" w:themeColor="text1"/>
          <w:sz w:val="20"/>
          <w:szCs w:val="20"/>
        </w:rPr>
        <w:t>”</w:t>
      </w:r>
      <w:r w:rsidR="00286F96" w:rsidRPr="00204617">
        <w:rPr>
          <w:rFonts w:ascii="Arial" w:hAnsi="Arial" w:cs="Arial"/>
          <w:color w:val="000000" w:themeColor="text1"/>
          <w:sz w:val="20"/>
          <w:szCs w:val="20"/>
        </w:rPr>
        <w:t xml:space="preserve"> </w:t>
      </w:r>
      <w:r w:rsidR="00617D60" w:rsidRPr="00204617">
        <w:rPr>
          <w:rFonts w:ascii="Arial" w:hAnsi="Arial" w:cs="Arial"/>
          <w:b/>
          <w:bCs/>
          <w:color w:val="000000" w:themeColor="text1"/>
          <w:sz w:val="20"/>
          <w:szCs w:val="20"/>
        </w:rPr>
        <w:t>Caroline le Meaux</w:t>
      </w:r>
      <w:r w:rsidR="00136201" w:rsidRPr="00204617">
        <w:rPr>
          <w:rFonts w:ascii="Arial" w:hAnsi="Arial" w:cs="Arial"/>
          <w:color w:val="000000" w:themeColor="text1"/>
          <w:sz w:val="20"/>
          <w:szCs w:val="20"/>
        </w:rPr>
        <w:t xml:space="preserve"> adds.</w:t>
      </w:r>
    </w:p>
    <w:p w14:paraId="372DA55D" w14:textId="77777777" w:rsidR="00204617" w:rsidRDefault="00204617" w:rsidP="006A73E1">
      <w:pPr>
        <w:spacing w:after="0" w:line="240" w:lineRule="auto"/>
        <w:jc w:val="both"/>
        <w:rPr>
          <w:rFonts w:ascii="Arial" w:hAnsi="Arial" w:cs="Arial"/>
          <w:color w:val="000000" w:themeColor="text1"/>
          <w:sz w:val="20"/>
          <w:szCs w:val="20"/>
        </w:rPr>
      </w:pPr>
    </w:p>
    <w:p w14:paraId="7055F1A9" w14:textId="5719C774" w:rsidR="003D5FC1" w:rsidRDefault="001D5521" w:rsidP="006A73E1">
      <w:pPr>
        <w:spacing w:after="0" w:line="240" w:lineRule="auto"/>
        <w:jc w:val="both"/>
        <w:rPr>
          <w:rFonts w:ascii="Arial" w:hAnsi="Arial" w:cs="Arial"/>
          <w:color w:val="000000" w:themeColor="text1"/>
          <w:sz w:val="20"/>
          <w:szCs w:val="20"/>
        </w:rPr>
      </w:pPr>
      <w:r w:rsidRPr="00204617">
        <w:rPr>
          <w:rFonts w:ascii="Arial" w:hAnsi="Arial" w:cs="Arial"/>
          <w:color w:val="000000" w:themeColor="text1"/>
          <w:sz w:val="20"/>
          <w:szCs w:val="20"/>
        </w:rPr>
        <w:t>In this context it should be kept in mind that</w:t>
      </w:r>
      <w:r w:rsidR="003D5FC1" w:rsidRPr="00204617">
        <w:rPr>
          <w:rFonts w:ascii="Arial" w:hAnsi="Arial" w:cs="Arial"/>
          <w:color w:val="000000" w:themeColor="text1"/>
          <w:sz w:val="20"/>
          <w:szCs w:val="20"/>
        </w:rPr>
        <w:t xml:space="preserve"> this regulation does not apply to all DAX-listed companies. The rule applies to listed companies subject to co-determination and only </w:t>
      </w:r>
      <w:r w:rsidR="00DF064B">
        <w:rPr>
          <w:rFonts w:ascii="Arial" w:hAnsi="Arial" w:cs="Arial"/>
          <w:color w:val="000000" w:themeColor="text1"/>
          <w:sz w:val="20"/>
          <w:szCs w:val="20"/>
        </w:rPr>
        <w:t>management</w:t>
      </w:r>
      <w:r w:rsidR="003D5FC1" w:rsidRPr="00204617">
        <w:rPr>
          <w:rFonts w:ascii="Arial" w:hAnsi="Arial" w:cs="Arial"/>
          <w:color w:val="000000" w:themeColor="text1"/>
          <w:sz w:val="20"/>
          <w:szCs w:val="20"/>
        </w:rPr>
        <w:t xml:space="preserve"> boards with more than three members, which currently excludes 25% of the DAX40 and 57% of the MDAX companies.</w:t>
      </w:r>
    </w:p>
    <w:p w14:paraId="0CBC908D" w14:textId="77777777" w:rsidR="00204617" w:rsidRPr="00204617" w:rsidRDefault="00204617" w:rsidP="006A73E1">
      <w:pPr>
        <w:spacing w:after="0" w:line="240" w:lineRule="auto"/>
        <w:jc w:val="both"/>
        <w:rPr>
          <w:rFonts w:ascii="Arial" w:hAnsi="Arial" w:cs="Arial"/>
          <w:color w:val="000000" w:themeColor="text1"/>
          <w:sz w:val="20"/>
          <w:szCs w:val="20"/>
        </w:rPr>
      </w:pPr>
    </w:p>
    <w:p w14:paraId="6D0E9986" w14:textId="74F7949F" w:rsidR="002C64A3" w:rsidRPr="00204617" w:rsidRDefault="002C64A3" w:rsidP="006A73E1">
      <w:pPr>
        <w:spacing w:after="0" w:line="240" w:lineRule="auto"/>
        <w:jc w:val="both"/>
        <w:rPr>
          <w:rFonts w:ascii="Arial" w:hAnsi="Arial" w:cs="Arial"/>
          <w:b/>
          <w:bCs/>
          <w:color w:val="000000" w:themeColor="text1"/>
          <w:sz w:val="20"/>
          <w:szCs w:val="20"/>
        </w:rPr>
      </w:pPr>
      <w:r w:rsidRPr="00204617">
        <w:rPr>
          <w:rFonts w:ascii="Arial" w:hAnsi="Arial" w:cs="Arial"/>
          <w:b/>
          <w:bCs/>
          <w:color w:val="000000" w:themeColor="text1"/>
          <w:sz w:val="20"/>
          <w:szCs w:val="20"/>
        </w:rPr>
        <w:t xml:space="preserve">Ambitious goals </w:t>
      </w:r>
      <w:r w:rsidR="007D1BB0" w:rsidRPr="00204617">
        <w:rPr>
          <w:rFonts w:ascii="Arial" w:hAnsi="Arial" w:cs="Arial"/>
          <w:b/>
          <w:bCs/>
          <w:color w:val="000000" w:themeColor="text1"/>
          <w:sz w:val="20"/>
          <w:szCs w:val="20"/>
        </w:rPr>
        <w:t xml:space="preserve">and a </w:t>
      </w:r>
      <w:r w:rsidR="004925EC" w:rsidRPr="00204617">
        <w:rPr>
          <w:rFonts w:ascii="Arial" w:hAnsi="Arial" w:cs="Arial"/>
          <w:b/>
          <w:bCs/>
          <w:color w:val="000000" w:themeColor="text1"/>
          <w:sz w:val="20"/>
          <w:szCs w:val="20"/>
        </w:rPr>
        <w:t xml:space="preserve">focused strategy </w:t>
      </w:r>
      <w:r w:rsidRPr="00204617">
        <w:rPr>
          <w:rFonts w:ascii="Arial" w:hAnsi="Arial" w:cs="Arial"/>
          <w:b/>
          <w:bCs/>
          <w:color w:val="000000" w:themeColor="text1"/>
          <w:sz w:val="20"/>
          <w:szCs w:val="20"/>
        </w:rPr>
        <w:t>for Germany</w:t>
      </w:r>
    </w:p>
    <w:p w14:paraId="25885332" w14:textId="77777777" w:rsidR="00204617" w:rsidRDefault="00204617" w:rsidP="006A73E1">
      <w:pPr>
        <w:spacing w:after="0" w:line="240" w:lineRule="auto"/>
        <w:jc w:val="both"/>
        <w:rPr>
          <w:rFonts w:ascii="Arial" w:hAnsi="Arial" w:cs="Arial"/>
          <w:color w:val="000000" w:themeColor="text1"/>
          <w:sz w:val="20"/>
          <w:szCs w:val="20"/>
        </w:rPr>
      </w:pPr>
      <w:bookmarkStart w:id="1" w:name="_Hlk147403037"/>
    </w:p>
    <w:p w14:paraId="01088ECD" w14:textId="3546CCB0" w:rsidR="006F4516" w:rsidRPr="00204617" w:rsidRDefault="00136201" w:rsidP="006A73E1">
      <w:pPr>
        <w:spacing w:after="0" w:line="240" w:lineRule="auto"/>
        <w:jc w:val="both"/>
        <w:rPr>
          <w:rFonts w:ascii="Arial" w:hAnsi="Arial" w:cs="Arial"/>
          <w:color w:val="000000" w:themeColor="text1"/>
          <w:sz w:val="20"/>
          <w:szCs w:val="20"/>
        </w:rPr>
      </w:pPr>
      <w:r w:rsidRPr="00204617">
        <w:rPr>
          <w:rFonts w:ascii="Arial" w:hAnsi="Arial" w:cs="Arial"/>
          <w:color w:val="000000" w:themeColor="text1"/>
          <w:sz w:val="20"/>
          <w:szCs w:val="20"/>
        </w:rPr>
        <w:t>“</w:t>
      </w:r>
      <w:r w:rsidR="00F76FFD" w:rsidRPr="00204617">
        <w:rPr>
          <w:rFonts w:ascii="Arial" w:hAnsi="Arial" w:cs="Arial"/>
          <w:color w:val="000000" w:themeColor="text1"/>
          <w:sz w:val="20"/>
          <w:szCs w:val="20"/>
        </w:rPr>
        <w:t>The</w:t>
      </w:r>
      <w:r w:rsidR="007F1D48" w:rsidRPr="00204617">
        <w:rPr>
          <w:rFonts w:ascii="Arial" w:hAnsi="Arial" w:cs="Arial"/>
          <w:color w:val="000000" w:themeColor="text1"/>
          <w:sz w:val="20"/>
          <w:szCs w:val="20"/>
        </w:rPr>
        <w:t xml:space="preserve"> goal of</w:t>
      </w:r>
      <w:r w:rsidR="00C01E84" w:rsidRPr="00204617">
        <w:rPr>
          <w:rFonts w:ascii="Arial" w:hAnsi="Arial" w:cs="Arial"/>
          <w:color w:val="000000" w:themeColor="text1"/>
          <w:sz w:val="20"/>
          <w:szCs w:val="20"/>
        </w:rPr>
        <w:t xml:space="preserve"> </w:t>
      </w:r>
      <w:r w:rsidR="009A0D40" w:rsidRPr="00204617">
        <w:rPr>
          <w:rFonts w:ascii="Arial" w:hAnsi="Arial" w:cs="Arial"/>
          <w:color w:val="000000" w:themeColor="text1"/>
          <w:sz w:val="20"/>
          <w:szCs w:val="20"/>
        </w:rPr>
        <w:t xml:space="preserve">at least 30% </w:t>
      </w:r>
      <w:r w:rsidR="00F76FFD" w:rsidRPr="00204617">
        <w:rPr>
          <w:rFonts w:ascii="Arial" w:hAnsi="Arial" w:cs="Arial"/>
          <w:color w:val="000000" w:themeColor="text1"/>
          <w:sz w:val="20"/>
          <w:szCs w:val="20"/>
        </w:rPr>
        <w:t xml:space="preserve">representation of women </w:t>
      </w:r>
      <w:r w:rsidR="009A0D40" w:rsidRPr="00204617">
        <w:rPr>
          <w:rFonts w:ascii="Arial" w:hAnsi="Arial" w:cs="Arial"/>
          <w:color w:val="000000" w:themeColor="text1"/>
          <w:sz w:val="20"/>
          <w:szCs w:val="20"/>
        </w:rPr>
        <w:t xml:space="preserve">on </w:t>
      </w:r>
      <w:r w:rsidR="00F76FFD" w:rsidRPr="00204617">
        <w:rPr>
          <w:rFonts w:ascii="Arial" w:hAnsi="Arial" w:cs="Arial"/>
          <w:color w:val="000000" w:themeColor="text1"/>
          <w:sz w:val="20"/>
          <w:szCs w:val="20"/>
        </w:rPr>
        <w:t xml:space="preserve">DAX40 </w:t>
      </w:r>
      <w:r w:rsidR="009A0D40" w:rsidRPr="00204617">
        <w:rPr>
          <w:rFonts w:ascii="Arial" w:hAnsi="Arial" w:cs="Arial"/>
          <w:color w:val="000000" w:themeColor="text1"/>
          <w:sz w:val="20"/>
          <w:szCs w:val="20"/>
        </w:rPr>
        <w:t>management boards by 2030</w:t>
      </w:r>
      <w:r w:rsidR="00427C9C" w:rsidRPr="00204617">
        <w:rPr>
          <w:rFonts w:ascii="Arial" w:hAnsi="Arial" w:cs="Arial"/>
          <w:color w:val="000000" w:themeColor="text1"/>
          <w:sz w:val="20"/>
          <w:szCs w:val="20"/>
        </w:rPr>
        <w:t xml:space="preserve"> </w:t>
      </w:r>
      <w:r w:rsidR="00F76FFD" w:rsidRPr="00204617">
        <w:rPr>
          <w:rFonts w:ascii="Arial" w:hAnsi="Arial" w:cs="Arial"/>
          <w:color w:val="000000" w:themeColor="text1"/>
          <w:sz w:val="20"/>
          <w:szCs w:val="20"/>
        </w:rPr>
        <w:t xml:space="preserve">is </w:t>
      </w:r>
      <w:r w:rsidRPr="00204617">
        <w:rPr>
          <w:rFonts w:ascii="Arial" w:hAnsi="Arial" w:cs="Arial"/>
          <w:color w:val="000000" w:themeColor="text1"/>
          <w:sz w:val="20"/>
          <w:szCs w:val="20"/>
        </w:rPr>
        <w:t xml:space="preserve">certainly </w:t>
      </w:r>
      <w:r w:rsidR="00F76FFD" w:rsidRPr="00204617">
        <w:rPr>
          <w:rFonts w:ascii="Arial" w:hAnsi="Arial" w:cs="Arial"/>
          <w:color w:val="000000" w:themeColor="text1"/>
          <w:sz w:val="20"/>
          <w:szCs w:val="20"/>
        </w:rPr>
        <w:t>ambitious</w:t>
      </w:r>
      <w:r w:rsidRPr="00204617">
        <w:rPr>
          <w:rFonts w:ascii="Arial" w:hAnsi="Arial" w:cs="Arial"/>
          <w:color w:val="000000" w:themeColor="text1"/>
          <w:sz w:val="20"/>
          <w:szCs w:val="20"/>
        </w:rPr>
        <w:t>,” comments</w:t>
      </w:r>
      <w:r w:rsidR="00F76FFD" w:rsidRPr="00204617">
        <w:rPr>
          <w:rFonts w:ascii="Arial" w:hAnsi="Arial" w:cs="Arial"/>
          <w:color w:val="000000" w:themeColor="text1"/>
          <w:sz w:val="20"/>
          <w:szCs w:val="20"/>
        </w:rPr>
        <w:t xml:space="preserve"> </w:t>
      </w:r>
      <w:r w:rsidR="00617D60" w:rsidRPr="00204617">
        <w:rPr>
          <w:rFonts w:ascii="Arial" w:hAnsi="Arial" w:cs="Arial"/>
          <w:b/>
          <w:bCs/>
          <w:color w:val="000000" w:themeColor="text1"/>
          <w:sz w:val="20"/>
          <w:szCs w:val="20"/>
        </w:rPr>
        <w:t>Dr</w:t>
      </w:r>
      <w:r w:rsidR="00E6525C" w:rsidRPr="00204617">
        <w:rPr>
          <w:rFonts w:ascii="Arial" w:hAnsi="Arial" w:cs="Arial"/>
          <w:b/>
          <w:bCs/>
          <w:color w:val="000000" w:themeColor="text1"/>
          <w:sz w:val="20"/>
          <w:szCs w:val="20"/>
        </w:rPr>
        <w:t xml:space="preserve"> Antje Stobbe</w:t>
      </w:r>
      <w:bookmarkEnd w:id="1"/>
      <w:r w:rsidRPr="00204617">
        <w:rPr>
          <w:rFonts w:ascii="Arial" w:hAnsi="Arial" w:cs="Arial"/>
          <w:color w:val="000000" w:themeColor="text1"/>
          <w:sz w:val="20"/>
          <w:szCs w:val="20"/>
        </w:rPr>
        <w:t>.</w:t>
      </w:r>
      <w:r w:rsidR="00E6525C" w:rsidRPr="00204617">
        <w:rPr>
          <w:rFonts w:ascii="Arial" w:hAnsi="Arial" w:cs="Arial"/>
          <w:color w:val="000000" w:themeColor="text1"/>
          <w:sz w:val="20"/>
          <w:szCs w:val="20"/>
        </w:rPr>
        <w:t xml:space="preserve"> “</w:t>
      </w:r>
      <w:r w:rsidRPr="00204617">
        <w:rPr>
          <w:rFonts w:ascii="Arial" w:hAnsi="Arial" w:cs="Arial"/>
          <w:color w:val="000000" w:themeColor="text1"/>
          <w:sz w:val="20"/>
          <w:szCs w:val="20"/>
        </w:rPr>
        <w:t xml:space="preserve">But </w:t>
      </w:r>
      <w:r w:rsidR="006F4516" w:rsidRPr="00204617">
        <w:rPr>
          <w:rFonts w:ascii="Arial" w:hAnsi="Arial" w:cs="Arial"/>
          <w:color w:val="000000" w:themeColor="text1"/>
          <w:sz w:val="20"/>
          <w:szCs w:val="20"/>
        </w:rPr>
        <w:t xml:space="preserve">30% is </w:t>
      </w:r>
      <w:r w:rsidR="00F76FFD" w:rsidRPr="00204617">
        <w:rPr>
          <w:rFonts w:ascii="Arial" w:hAnsi="Arial" w:cs="Arial"/>
          <w:color w:val="000000" w:themeColor="text1"/>
          <w:sz w:val="20"/>
          <w:szCs w:val="20"/>
        </w:rPr>
        <w:t>a</w:t>
      </w:r>
      <w:r w:rsidR="006F4516" w:rsidRPr="00204617">
        <w:rPr>
          <w:rFonts w:ascii="Arial" w:hAnsi="Arial" w:cs="Arial"/>
          <w:color w:val="000000" w:themeColor="text1"/>
          <w:sz w:val="20"/>
          <w:szCs w:val="20"/>
        </w:rPr>
        <w:t xml:space="preserve"> level at which critical mass is achieved and contributions from a minority group start being heard and valued, impacting leadership decision dynamics.</w:t>
      </w:r>
      <w:r w:rsidR="008D6AD5" w:rsidRPr="00204617">
        <w:rPr>
          <w:rFonts w:ascii="Arial" w:hAnsi="Arial" w:cs="Arial"/>
          <w:color w:val="000000" w:themeColor="text1"/>
          <w:sz w:val="20"/>
          <w:szCs w:val="20"/>
        </w:rPr>
        <w:t xml:space="preserve"> </w:t>
      </w:r>
      <w:r w:rsidR="003C6AA1" w:rsidRPr="00204617">
        <w:rPr>
          <w:rFonts w:ascii="Arial" w:hAnsi="Arial" w:cs="Arial"/>
          <w:color w:val="000000" w:themeColor="text1"/>
          <w:sz w:val="20"/>
          <w:szCs w:val="20"/>
        </w:rPr>
        <w:t>W</w:t>
      </w:r>
      <w:r w:rsidR="006F4516" w:rsidRPr="00204617">
        <w:rPr>
          <w:rFonts w:ascii="Arial" w:hAnsi="Arial" w:cs="Arial"/>
          <w:color w:val="000000" w:themeColor="text1"/>
          <w:sz w:val="20"/>
          <w:szCs w:val="20"/>
        </w:rPr>
        <w:t xml:space="preserve">e </w:t>
      </w:r>
      <w:r w:rsidR="003C6AA1" w:rsidRPr="00204617">
        <w:rPr>
          <w:rFonts w:ascii="Arial" w:hAnsi="Arial" w:cs="Arial"/>
          <w:color w:val="000000" w:themeColor="text1"/>
          <w:sz w:val="20"/>
          <w:szCs w:val="20"/>
        </w:rPr>
        <w:t xml:space="preserve">also </w:t>
      </w:r>
      <w:r w:rsidR="006F4516" w:rsidRPr="00204617">
        <w:rPr>
          <w:rFonts w:ascii="Arial" w:hAnsi="Arial" w:cs="Arial"/>
          <w:color w:val="000000" w:themeColor="text1"/>
          <w:sz w:val="20"/>
          <w:szCs w:val="20"/>
        </w:rPr>
        <w:t>encourage companies to take the opportunity to increase women representation into operational roles where they are often under</w:t>
      </w:r>
      <w:r w:rsidR="00482BEC" w:rsidRPr="00204617">
        <w:rPr>
          <w:rFonts w:ascii="Arial" w:hAnsi="Arial" w:cs="Arial"/>
          <w:color w:val="000000" w:themeColor="text1"/>
          <w:sz w:val="20"/>
          <w:szCs w:val="20"/>
        </w:rPr>
        <w:t>-</w:t>
      </w:r>
      <w:r w:rsidR="006F4516" w:rsidRPr="00204617">
        <w:rPr>
          <w:rFonts w:ascii="Arial" w:hAnsi="Arial" w:cs="Arial"/>
          <w:color w:val="000000" w:themeColor="text1"/>
          <w:sz w:val="20"/>
          <w:szCs w:val="20"/>
        </w:rPr>
        <w:t>represented.</w:t>
      </w:r>
      <w:r w:rsidR="00A4390F" w:rsidRPr="00204617">
        <w:rPr>
          <w:rFonts w:ascii="Arial" w:hAnsi="Arial" w:cs="Arial"/>
          <w:color w:val="000000" w:themeColor="text1"/>
          <w:sz w:val="20"/>
          <w:szCs w:val="20"/>
        </w:rPr>
        <w:t xml:space="preserve"> </w:t>
      </w:r>
      <w:r w:rsidR="00DF064B">
        <w:rPr>
          <w:rFonts w:ascii="Arial" w:hAnsi="Arial" w:cs="Arial"/>
          <w:color w:val="000000" w:themeColor="text1"/>
          <w:sz w:val="20"/>
          <w:szCs w:val="20"/>
        </w:rPr>
        <w:t>The h</w:t>
      </w:r>
      <w:r w:rsidR="006F4516" w:rsidRPr="00204617">
        <w:rPr>
          <w:rFonts w:ascii="Arial" w:hAnsi="Arial" w:cs="Arial"/>
          <w:color w:val="000000" w:themeColor="text1"/>
          <w:sz w:val="20"/>
          <w:szCs w:val="20"/>
        </w:rPr>
        <w:t xml:space="preserve">igher participation </w:t>
      </w:r>
      <w:r w:rsidR="00DF064B">
        <w:rPr>
          <w:rFonts w:ascii="Arial" w:hAnsi="Arial" w:cs="Arial"/>
          <w:color w:val="000000" w:themeColor="text1"/>
          <w:sz w:val="20"/>
          <w:szCs w:val="20"/>
        </w:rPr>
        <w:t xml:space="preserve">of women </w:t>
      </w:r>
      <w:r w:rsidR="006F4516" w:rsidRPr="00204617">
        <w:rPr>
          <w:rFonts w:ascii="Arial" w:hAnsi="Arial" w:cs="Arial"/>
          <w:color w:val="000000" w:themeColor="text1"/>
          <w:sz w:val="20"/>
          <w:szCs w:val="20"/>
        </w:rPr>
        <w:t>on management board</w:t>
      </w:r>
      <w:r w:rsidR="00DF064B">
        <w:rPr>
          <w:rFonts w:ascii="Arial" w:hAnsi="Arial" w:cs="Arial"/>
          <w:color w:val="000000" w:themeColor="text1"/>
          <w:sz w:val="20"/>
          <w:szCs w:val="20"/>
        </w:rPr>
        <w:t>s</w:t>
      </w:r>
      <w:r w:rsidR="006F4516" w:rsidRPr="00204617">
        <w:rPr>
          <w:rFonts w:ascii="Arial" w:hAnsi="Arial" w:cs="Arial"/>
          <w:color w:val="000000" w:themeColor="text1"/>
          <w:sz w:val="20"/>
          <w:szCs w:val="20"/>
        </w:rPr>
        <w:t xml:space="preserve"> would also entail an important </w:t>
      </w:r>
      <w:r w:rsidR="007E67CC" w:rsidRPr="00204617">
        <w:rPr>
          <w:rFonts w:ascii="Arial" w:hAnsi="Arial" w:cs="Arial"/>
          <w:color w:val="000000" w:themeColor="text1"/>
          <w:sz w:val="20"/>
          <w:szCs w:val="20"/>
        </w:rPr>
        <w:t>signalling</w:t>
      </w:r>
      <w:r w:rsidR="006F4516" w:rsidRPr="00204617">
        <w:rPr>
          <w:rFonts w:ascii="Arial" w:hAnsi="Arial" w:cs="Arial"/>
          <w:color w:val="000000" w:themeColor="text1"/>
          <w:sz w:val="20"/>
          <w:szCs w:val="20"/>
        </w:rPr>
        <w:t xml:space="preserve"> function for lower levels of management.</w:t>
      </w:r>
      <w:r w:rsidR="004011DD" w:rsidRPr="00204617">
        <w:rPr>
          <w:rFonts w:ascii="Arial" w:hAnsi="Arial" w:cs="Arial"/>
          <w:color w:val="000000" w:themeColor="text1"/>
          <w:sz w:val="20"/>
          <w:szCs w:val="20"/>
        </w:rPr>
        <w:t>”</w:t>
      </w:r>
    </w:p>
    <w:p w14:paraId="7FDFA5E5" w14:textId="77777777" w:rsidR="00204617" w:rsidRDefault="00204617" w:rsidP="006A73E1">
      <w:pPr>
        <w:spacing w:after="0" w:line="240" w:lineRule="auto"/>
        <w:jc w:val="both"/>
        <w:rPr>
          <w:rFonts w:ascii="Arial" w:hAnsi="Arial" w:cs="Arial"/>
          <w:color w:val="000000" w:themeColor="text1"/>
          <w:sz w:val="20"/>
          <w:szCs w:val="20"/>
        </w:rPr>
      </w:pPr>
    </w:p>
    <w:p w14:paraId="79807902" w14:textId="79EC78B5" w:rsidR="001F6E89" w:rsidRPr="00204617" w:rsidRDefault="00D31A7A" w:rsidP="006A73E1">
      <w:pPr>
        <w:spacing w:after="0" w:line="240" w:lineRule="auto"/>
        <w:jc w:val="both"/>
        <w:rPr>
          <w:rFonts w:ascii="Arial" w:hAnsi="Arial" w:cs="Arial"/>
          <w:color w:val="000000" w:themeColor="text1"/>
          <w:sz w:val="20"/>
          <w:szCs w:val="20"/>
        </w:rPr>
      </w:pPr>
      <w:r w:rsidRPr="00204617">
        <w:rPr>
          <w:rFonts w:ascii="Arial" w:hAnsi="Arial" w:cs="Arial"/>
          <w:color w:val="000000" w:themeColor="text1"/>
          <w:sz w:val="20"/>
          <w:szCs w:val="20"/>
        </w:rPr>
        <w:t xml:space="preserve">The </w:t>
      </w:r>
      <w:r w:rsidR="001F6E89" w:rsidRPr="00204617">
        <w:rPr>
          <w:rFonts w:ascii="Arial" w:hAnsi="Arial" w:cs="Arial"/>
          <w:color w:val="000000" w:themeColor="text1"/>
          <w:sz w:val="20"/>
          <w:szCs w:val="20"/>
        </w:rPr>
        <w:t xml:space="preserve">engagements </w:t>
      </w:r>
      <w:r w:rsidR="00E01E84" w:rsidRPr="00204617">
        <w:rPr>
          <w:rFonts w:ascii="Arial" w:hAnsi="Arial" w:cs="Arial"/>
          <w:color w:val="000000" w:themeColor="text1"/>
          <w:sz w:val="20"/>
          <w:szCs w:val="20"/>
        </w:rPr>
        <w:t xml:space="preserve">of this group </w:t>
      </w:r>
      <w:r w:rsidR="001F6E89" w:rsidRPr="00204617">
        <w:rPr>
          <w:rFonts w:ascii="Arial" w:hAnsi="Arial" w:cs="Arial"/>
          <w:color w:val="000000" w:themeColor="text1"/>
          <w:sz w:val="20"/>
          <w:szCs w:val="20"/>
        </w:rPr>
        <w:t>will target the chairperson of the board as well as CEOs and Head</w:t>
      </w:r>
      <w:r w:rsidR="00F76FFD" w:rsidRPr="00204617">
        <w:rPr>
          <w:rFonts w:ascii="Arial" w:hAnsi="Arial" w:cs="Arial"/>
          <w:color w:val="000000" w:themeColor="text1"/>
          <w:sz w:val="20"/>
          <w:szCs w:val="20"/>
        </w:rPr>
        <w:t>s</w:t>
      </w:r>
      <w:r w:rsidR="001F6E89" w:rsidRPr="00204617">
        <w:rPr>
          <w:rFonts w:ascii="Arial" w:hAnsi="Arial" w:cs="Arial"/>
          <w:color w:val="000000" w:themeColor="text1"/>
          <w:sz w:val="20"/>
          <w:szCs w:val="20"/>
        </w:rPr>
        <w:t xml:space="preserve"> of Human Resources</w:t>
      </w:r>
      <w:r w:rsidR="00E01E84" w:rsidRPr="00204617">
        <w:rPr>
          <w:rFonts w:ascii="Arial" w:hAnsi="Arial" w:cs="Arial"/>
          <w:color w:val="000000" w:themeColor="text1"/>
          <w:sz w:val="20"/>
          <w:szCs w:val="20"/>
        </w:rPr>
        <w:t xml:space="preserve"> and </w:t>
      </w:r>
      <w:r w:rsidR="001F6E89" w:rsidRPr="00204617">
        <w:rPr>
          <w:rFonts w:ascii="Arial" w:hAnsi="Arial" w:cs="Arial"/>
          <w:color w:val="000000" w:themeColor="text1"/>
          <w:sz w:val="20"/>
          <w:szCs w:val="20"/>
        </w:rPr>
        <w:t xml:space="preserve">will </w:t>
      </w:r>
      <w:r w:rsidR="00E74D80" w:rsidRPr="00204617">
        <w:rPr>
          <w:rFonts w:ascii="Arial" w:hAnsi="Arial" w:cs="Arial"/>
          <w:color w:val="000000" w:themeColor="text1"/>
          <w:sz w:val="20"/>
          <w:szCs w:val="20"/>
        </w:rPr>
        <w:t xml:space="preserve">encourage companies to develop an internal female talent pipeline. Investors will raise questions </w:t>
      </w:r>
      <w:r w:rsidR="00F76FFD" w:rsidRPr="00204617">
        <w:rPr>
          <w:rFonts w:ascii="Arial" w:hAnsi="Arial" w:cs="Arial"/>
          <w:color w:val="000000" w:themeColor="text1"/>
          <w:sz w:val="20"/>
          <w:szCs w:val="20"/>
        </w:rPr>
        <w:t xml:space="preserve">in case of signs </w:t>
      </w:r>
      <w:r w:rsidR="00E74D80" w:rsidRPr="00204617">
        <w:rPr>
          <w:rFonts w:ascii="Arial" w:hAnsi="Arial" w:cs="Arial"/>
          <w:color w:val="000000" w:themeColor="text1"/>
          <w:sz w:val="20"/>
          <w:szCs w:val="20"/>
        </w:rPr>
        <w:t>that there has been a failure in the nomination process with respect to executive management diversity</w:t>
      </w:r>
      <w:r w:rsidR="001F6E89" w:rsidRPr="00204617">
        <w:rPr>
          <w:rFonts w:ascii="Arial" w:hAnsi="Arial" w:cs="Arial"/>
          <w:color w:val="000000" w:themeColor="text1"/>
          <w:sz w:val="20"/>
          <w:szCs w:val="20"/>
        </w:rPr>
        <w:t>.</w:t>
      </w:r>
    </w:p>
    <w:p w14:paraId="1FD2ED68" w14:textId="77777777" w:rsidR="00204617" w:rsidRDefault="00204617" w:rsidP="006A73E1">
      <w:pPr>
        <w:spacing w:after="0" w:line="240" w:lineRule="auto"/>
        <w:jc w:val="both"/>
        <w:rPr>
          <w:rFonts w:ascii="Arial" w:hAnsi="Arial" w:cs="Arial"/>
          <w:color w:val="000000" w:themeColor="text1"/>
          <w:sz w:val="20"/>
          <w:szCs w:val="20"/>
        </w:rPr>
      </w:pPr>
    </w:p>
    <w:p w14:paraId="50AF4D64" w14:textId="158EFF38" w:rsidR="001F6E89" w:rsidRPr="00204617" w:rsidRDefault="00941604" w:rsidP="006A73E1">
      <w:pPr>
        <w:spacing w:after="0" w:line="240" w:lineRule="auto"/>
        <w:jc w:val="both"/>
        <w:rPr>
          <w:rFonts w:ascii="Arial" w:hAnsi="Arial" w:cs="Arial"/>
          <w:color w:val="000000" w:themeColor="text1"/>
          <w:sz w:val="20"/>
          <w:szCs w:val="20"/>
        </w:rPr>
      </w:pPr>
      <w:r w:rsidRPr="00204617">
        <w:rPr>
          <w:rFonts w:ascii="Arial" w:hAnsi="Arial" w:cs="Arial"/>
          <w:color w:val="000000" w:themeColor="text1"/>
          <w:sz w:val="20"/>
          <w:szCs w:val="20"/>
        </w:rPr>
        <w:t xml:space="preserve">“The 30% Club Germany enables investors to share experiences, learn from each other, and work together </w:t>
      </w:r>
      <w:r w:rsidR="00F4028C" w:rsidRPr="00204617">
        <w:rPr>
          <w:rFonts w:ascii="Arial" w:hAnsi="Arial" w:cs="Arial"/>
          <w:color w:val="000000" w:themeColor="text1"/>
          <w:sz w:val="20"/>
          <w:szCs w:val="20"/>
        </w:rPr>
        <w:t>to</w:t>
      </w:r>
      <w:r w:rsidRPr="00204617">
        <w:rPr>
          <w:rFonts w:ascii="Arial" w:hAnsi="Arial" w:cs="Arial"/>
          <w:color w:val="000000" w:themeColor="text1"/>
          <w:sz w:val="20"/>
          <w:szCs w:val="20"/>
        </w:rPr>
        <w:t xml:space="preserve"> address the way companies approach gender diversity issues, both at </w:t>
      </w:r>
      <w:r w:rsidR="00864F7C">
        <w:rPr>
          <w:rFonts w:ascii="Arial" w:hAnsi="Arial" w:cs="Arial"/>
          <w:color w:val="000000" w:themeColor="text1"/>
          <w:sz w:val="20"/>
          <w:szCs w:val="20"/>
        </w:rPr>
        <w:t>board</w:t>
      </w:r>
      <w:r w:rsidRPr="00204617">
        <w:rPr>
          <w:rFonts w:ascii="Arial" w:hAnsi="Arial" w:cs="Arial"/>
          <w:color w:val="000000" w:themeColor="text1"/>
          <w:sz w:val="20"/>
          <w:szCs w:val="20"/>
        </w:rPr>
        <w:t xml:space="preserve"> level and across their entire operations. Together we call for companies to work on the invisible hurdles that hinder progress”, says </w:t>
      </w:r>
      <w:r w:rsidRPr="00204617">
        <w:rPr>
          <w:rFonts w:ascii="Arial" w:hAnsi="Arial" w:cs="Arial"/>
          <w:b/>
          <w:color w:val="000000" w:themeColor="text1"/>
          <w:sz w:val="20"/>
          <w:szCs w:val="20"/>
        </w:rPr>
        <w:t xml:space="preserve">Sabrina Sanz, Senior ESG Analyst at </w:t>
      </w:r>
      <w:proofErr w:type="spellStart"/>
      <w:r w:rsidRPr="00204617">
        <w:rPr>
          <w:rFonts w:ascii="Arial" w:hAnsi="Arial" w:cs="Arial"/>
          <w:b/>
          <w:color w:val="000000" w:themeColor="text1"/>
          <w:sz w:val="20"/>
          <w:szCs w:val="20"/>
        </w:rPr>
        <w:t>Amundi</w:t>
      </w:r>
      <w:proofErr w:type="spellEnd"/>
      <w:r w:rsidRPr="00204617">
        <w:rPr>
          <w:rFonts w:ascii="Arial" w:hAnsi="Arial" w:cs="Arial"/>
          <w:color w:val="000000" w:themeColor="text1"/>
          <w:sz w:val="20"/>
          <w:szCs w:val="20"/>
        </w:rPr>
        <w:t>, and adds: “we will advocate for more transparency regarding the progress in middle and senior managerial positions, board level nomination processes, the gender pay gap, paternity leave taken among men, and family-friendly company policies. While we have seen improvements in recent years, and recognise the efforts companies have made so far, we need to accelerate the pace of change.”</w:t>
      </w:r>
    </w:p>
    <w:p w14:paraId="636689CB" w14:textId="1853779E" w:rsidR="0054518B" w:rsidRPr="00204617" w:rsidRDefault="0054518B" w:rsidP="006A73E1">
      <w:pPr>
        <w:spacing w:after="0" w:line="240" w:lineRule="auto"/>
        <w:rPr>
          <w:rFonts w:ascii="Arial" w:hAnsi="Arial" w:cs="Arial"/>
          <w:color w:val="000000" w:themeColor="text1"/>
          <w:sz w:val="20"/>
          <w:szCs w:val="20"/>
        </w:rPr>
      </w:pPr>
    </w:p>
    <w:p w14:paraId="0AFBAD8D" w14:textId="2E348FE1" w:rsidR="004840F9" w:rsidRPr="00204617" w:rsidRDefault="00102A35" w:rsidP="006A73E1">
      <w:pPr>
        <w:pStyle w:val="Corps"/>
        <w:spacing w:before="0" w:after="0" w:line="240" w:lineRule="auto"/>
        <w:ind w:right="95"/>
        <w:jc w:val="center"/>
        <w:rPr>
          <w:rFonts w:ascii="Arial" w:hAnsi="Arial" w:cs="Arial"/>
          <w:b/>
          <w:color w:val="000000" w:themeColor="text1"/>
          <w:sz w:val="20"/>
        </w:rPr>
      </w:pPr>
      <w:r w:rsidRPr="00204617">
        <w:rPr>
          <w:rFonts w:ascii="Arial" w:hAnsi="Arial" w:cs="Arial"/>
          <w:b/>
          <w:color w:val="000000" w:themeColor="text1"/>
          <w:sz w:val="20"/>
        </w:rPr>
        <w:t>END</w:t>
      </w:r>
    </w:p>
    <w:p w14:paraId="31807ECF" w14:textId="77777777" w:rsidR="00617D60" w:rsidRPr="00204617" w:rsidRDefault="00617D60" w:rsidP="006A73E1">
      <w:pPr>
        <w:pStyle w:val="Corps"/>
        <w:spacing w:before="0" w:after="0" w:line="240" w:lineRule="auto"/>
        <w:ind w:right="95"/>
        <w:jc w:val="center"/>
        <w:rPr>
          <w:rFonts w:ascii="Arial" w:hAnsi="Arial" w:cs="Arial"/>
          <w:b/>
          <w:color w:val="000000" w:themeColor="text1"/>
          <w:sz w:val="20"/>
        </w:rPr>
      </w:pPr>
    </w:p>
    <w:p w14:paraId="244B4163" w14:textId="77777777" w:rsidR="00617D60" w:rsidRPr="00204617" w:rsidRDefault="00617D60" w:rsidP="006A73E1">
      <w:pPr>
        <w:pStyle w:val="Corps"/>
        <w:spacing w:before="0" w:after="0" w:line="240" w:lineRule="auto"/>
        <w:ind w:right="95"/>
        <w:jc w:val="center"/>
        <w:rPr>
          <w:rFonts w:ascii="Arial" w:hAnsi="Arial" w:cs="Arial"/>
          <w:b/>
          <w:color w:val="000000" w:themeColor="text1"/>
          <w:sz w:val="20"/>
        </w:rPr>
      </w:pPr>
    </w:p>
    <w:bookmarkEnd w:id="0"/>
    <w:p w14:paraId="4CBFE1C2" w14:textId="17C2DF99" w:rsidR="00617D60" w:rsidRPr="00204617" w:rsidRDefault="00617D60" w:rsidP="006A73E1">
      <w:pPr>
        <w:spacing w:after="0" w:line="240" w:lineRule="auto"/>
        <w:ind w:right="95"/>
        <w:jc w:val="both"/>
        <w:rPr>
          <w:rFonts w:ascii="Arial" w:hAnsi="Arial" w:cs="Arial"/>
          <w:b/>
          <w:color w:val="000000" w:themeColor="text1"/>
          <w:sz w:val="20"/>
          <w:szCs w:val="20"/>
          <w:u w:val="single"/>
        </w:rPr>
      </w:pPr>
      <w:r w:rsidRPr="00204617">
        <w:rPr>
          <w:rFonts w:ascii="Arial" w:hAnsi="Arial" w:cs="Arial"/>
          <w:b/>
          <w:color w:val="000000" w:themeColor="text1"/>
          <w:sz w:val="20"/>
          <w:szCs w:val="20"/>
          <w:u w:val="single"/>
        </w:rPr>
        <w:t>About the 30% Club Germany Investor Group</w:t>
      </w:r>
    </w:p>
    <w:p w14:paraId="7844A198" w14:textId="4529569E" w:rsidR="00617D60" w:rsidRPr="00204617" w:rsidRDefault="00617D60" w:rsidP="006A73E1">
      <w:pPr>
        <w:autoSpaceDE w:val="0"/>
        <w:autoSpaceDN w:val="0"/>
        <w:spacing w:after="0" w:line="240" w:lineRule="auto"/>
        <w:jc w:val="both"/>
        <w:rPr>
          <w:rFonts w:ascii="Arial" w:hAnsi="Arial" w:cs="Arial"/>
          <w:color w:val="000000" w:themeColor="text1"/>
          <w:sz w:val="20"/>
          <w:szCs w:val="20"/>
        </w:rPr>
      </w:pPr>
      <w:r w:rsidRPr="00204617">
        <w:rPr>
          <w:rFonts w:ascii="Arial" w:hAnsi="Arial" w:cs="Arial"/>
          <w:color w:val="000000" w:themeColor="text1"/>
          <w:sz w:val="20"/>
          <w:szCs w:val="20"/>
        </w:rPr>
        <w:t xml:space="preserve">The 30% Club is a global campaign taking action to increase gender diversity at board and </w:t>
      </w:r>
      <w:r w:rsidR="006A6F6F">
        <w:rPr>
          <w:rFonts w:ascii="Arial" w:hAnsi="Arial" w:cs="Arial"/>
          <w:color w:val="000000" w:themeColor="text1"/>
          <w:sz w:val="20"/>
          <w:szCs w:val="20"/>
        </w:rPr>
        <w:t>executive</w:t>
      </w:r>
      <w:r w:rsidRPr="00204617">
        <w:rPr>
          <w:rFonts w:ascii="Arial" w:hAnsi="Arial" w:cs="Arial"/>
          <w:color w:val="000000" w:themeColor="text1"/>
          <w:sz w:val="20"/>
          <w:szCs w:val="20"/>
        </w:rPr>
        <w:t xml:space="preserve"> management levels. In 2010, the campaign was launched in the UK, and it now has chapters around the world, with some backed by dedicated investor groups. Its focus is to engage with the investee companies and push for at least 30% of executive committee seats to be filled with women by 2030. It also aims to increase disclosure expectations around the topic of gender diversity. The group believes gender balance on boards and senior management encourages better leadership and governance, diversity and inclusion contribute to all-round board performance and, ultimately, increase corporate performance for companies and their shareholders.</w:t>
      </w:r>
    </w:p>
    <w:p w14:paraId="7ED8AFCE" w14:textId="59DD6D3E" w:rsidR="00617D60" w:rsidRPr="00204617" w:rsidRDefault="00617D60" w:rsidP="006A73E1">
      <w:pPr>
        <w:autoSpaceDE w:val="0"/>
        <w:autoSpaceDN w:val="0"/>
        <w:spacing w:after="0" w:line="240" w:lineRule="auto"/>
        <w:jc w:val="both"/>
        <w:rPr>
          <w:rFonts w:ascii="Arial" w:hAnsi="Arial" w:cs="Arial"/>
          <w:color w:val="000000" w:themeColor="text1"/>
          <w:sz w:val="20"/>
          <w:szCs w:val="20"/>
        </w:rPr>
      </w:pPr>
    </w:p>
    <w:p w14:paraId="1EB4C3A9" w14:textId="77777777" w:rsidR="00617D60" w:rsidRPr="00204617" w:rsidRDefault="00617D60" w:rsidP="006A73E1">
      <w:pPr>
        <w:autoSpaceDE w:val="0"/>
        <w:autoSpaceDN w:val="0"/>
        <w:spacing w:after="0" w:line="240" w:lineRule="auto"/>
        <w:jc w:val="both"/>
        <w:rPr>
          <w:rFonts w:ascii="Arial" w:hAnsi="Arial" w:cs="Arial"/>
          <w:color w:val="000000" w:themeColor="text1"/>
          <w:sz w:val="20"/>
          <w:szCs w:val="20"/>
        </w:rPr>
      </w:pPr>
    </w:p>
    <w:p w14:paraId="3B99451D" w14:textId="2F789840" w:rsidR="004A446F" w:rsidRPr="00204617" w:rsidRDefault="00102A35" w:rsidP="006A73E1">
      <w:pPr>
        <w:spacing w:after="0" w:line="240" w:lineRule="auto"/>
        <w:ind w:right="95"/>
        <w:jc w:val="both"/>
        <w:rPr>
          <w:rFonts w:ascii="Arial" w:hAnsi="Arial" w:cs="Arial"/>
          <w:b/>
          <w:bCs/>
          <w:color w:val="000000" w:themeColor="text1"/>
          <w:sz w:val="20"/>
          <w:szCs w:val="20"/>
          <w:u w:val="single"/>
        </w:rPr>
      </w:pPr>
      <w:r w:rsidRPr="00204617">
        <w:rPr>
          <w:rFonts w:ascii="Arial" w:hAnsi="Arial" w:cs="Arial"/>
          <w:b/>
          <w:bCs/>
          <w:color w:val="000000" w:themeColor="text1"/>
          <w:sz w:val="20"/>
          <w:szCs w:val="20"/>
          <w:u w:val="single"/>
        </w:rPr>
        <w:t>Media contacts</w:t>
      </w:r>
      <w:r w:rsidR="00553C8D" w:rsidRPr="00204617">
        <w:rPr>
          <w:rFonts w:ascii="Arial" w:hAnsi="Arial" w:cs="Arial"/>
          <w:b/>
          <w:bCs/>
          <w:color w:val="000000" w:themeColor="text1"/>
          <w:sz w:val="20"/>
          <w:szCs w:val="20"/>
          <w:u w:val="single"/>
        </w:rPr>
        <w:t xml:space="preserve"> </w:t>
      </w:r>
    </w:p>
    <w:p w14:paraId="3812EB86" w14:textId="5E9136FF" w:rsidR="00263CAA" w:rsidRPr="006A73E1" w:rsidRDefault="00263CAA" w:rsidP="006A73E1">
      <w:pPr>
        <w:spacing w:after="0" w:line="240" w:lineRule="auto"/>
        <w:ind w:right="95"/>
        <w:jc w:val="both"/>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E67CC" w:rsidRPr="006A73E1" w14:paraId="3BAF8FAA" w14:textId="77777777" w:rsidTr="003D5FC1">
        <w:tc>
          <w:tcPr>
            <w:tcW w:w="4508" w:type="dxa"/>
            <w:shd w:val="clear" w:color="auto" w:fill="auto"/>
          </w:tcPr>
          <w:p w14:paraId="6D4A8999" w14:textId="611E9DCC" w:rsidR="007E67CC" w:rsidRPr="006A73E1" w:rsidRDefault="00227677" w:rsidP="006A73E1">
            <w:pPr>
              <w:ind w:right="95"/>
              <w:jc w:val="both"/>
              <w:rPr>
                <w:rFonts w:ascii="Arial" w:hAnsi="Arial" w:cs="Arial"/>
                <w:b/>
                <w:sz w:val="20"/>
                <w:szCs w:val="20"/>
                <w:lang w:val="de-DE"/>
              </w:rPr>
            </w:pPr>
            <w:r w:rsidRPr="006A73E1">
              <w:rPr>
                <w:rFonts w:ascii="Arial" w:hAnsi="Arial" w:cs="Arial"/>
                <w:b/>
                <w:sz w:val="20"/>
                <w:szCs w:val="20"/>
                <w:lang w:val="de-DE"/>
              </w:rPr>
              <w:t>Allianz Global Investors GmbH</w:t>
            </w:r>
          </w:p>
          <w:p w14:paraId="5F8D91D0" w14:textId="77777777" w:rsidR="007E67CC" w:rsidRPr="006A73E1" w:rsidRDefault="007E67CC" w:rsidP="006A73E1">
            <w:pPr>
              <w:ind w:right="95"/>
              <w:jc w:val="both"/>
              <w:rPr>
                <w:rFonts w:ascii="Arial" w:hAnsi="Arial" w:cs="Arial"/>
                <w:sz w:val="20"/>
                <w:szCs w:val="20"/>
                <w:lang w:val="de-DE"/>
              </w:rPr>
            </w:pPr>
            <w:r w:rsidRPr="006A73E1">
              <w:rPr>
                <w:rFonts w:ascii="Arial" w:hAnsi="Arial" w:cs="Arial"/>
                <w:sz w:val="20"/>
                <w:szCs w:val="20"/>
                <w:lang w:val="de-DE"/>
              </w:rPr>
              <w:t>Klaus Papenbrock</w:t>
            </w:r>
          </w:p>
          <w:p w14:paraId="551FD3AB" w14:textId="29CC1F7C" w:rsidR="007E67CC" w:rsidRPr="006A73E1" w:rsidRDefault="007E67CC" w:rsidP="006A73E1">
            <w:pPr>
              <w:ind w:right="95"/>
              <w:jc w:val="both"/>
              <w:rPr>
                <w:rFonts w:ascii="Arial" w:hAnsi="Arial" w:cs="Arial"/>
                <w:sz w:val="20"/>
                <w:szCs w:val="20"/>
                <w:lang w:val="de-DE"/>
              </w:rPr>
            </w:pPr>
            <w:r w:rsidRPr="006A73E1">
              <w:rPr>
                <w:rFonts w:ascii="Arial" w:hAnsi="Arial" w:cs="Arial"/>
                <w:sz w:val="20"/>
                <w:szCs w:val="20"/>
                <w:lang w:val="de-DE"/>
              </w:rPr>
              <w:t>+49</w:t>
            </w:r>
            <w:r w:rsidR="00227677" w:rsidRPr="006A73E1">
              <w:rPr>
                <w:rFonts w:ascii="Arial" w:hAnsi="Arial" w:cs="Arial"/>
                <w:sz w:val="20"/>
                <w:szCs w:val="20"/>
                <w:lang w:val="de-DE"/>
              </w:rPr>
              <w:t xml:space="preserve"> 69</w:t>
            </w:r>
            <w:r w:rsidRPr="006A73E1">
              <w:rPr>
                <w:rFonts w:ascii="Arial" w:hAnsi="Arial" w:cs="Arial"/>
                <w:sz w:val="20"/>
                <w:szCs w:val="20"/>
                <w:lang w:val="de-DE"/>
              </w:rPr>
              <w:t xml:space="preserve"> 24431</w:t>
            </w:r>
            <w:r w:rsidR="00227677" w:rsidRPr="006A73E1">
              <w:rPr>
                <w:rFonts w:ascii="Arial" w:hAnsi="Arial" w:cs="Arial"/>
                <w:sz w:val="20"/>
                <w:szCs w:val="20"/>
                <w:lang w:val="de-DE"/>
              </w:rPr>
              <w:t>-</w:t>
            </w:r>
            <w:r w:rsidRPr="006A73E1">
              <w:rPr>
                <w:rFonts w:ascii="Arial" w:hAnsi="Arial" w:cs="Arial"/>
                <w:sz w:val="20"/>
                <w:szCs w:val="20"/>
                <w:lang w:val="de-DE"/>
              </w:rPr>
              <w:t>2476</w:t>
            </w:r>
          </w:p>
          <w:p w14:paraId="7EC63B6E" w14:textId="54FA3162" w:rsidR="007E67CC" w:rsidRPr="006A73E1" w:rsidRDefault="009F77DF" w:rsidP="006A73E1">
            <w:pPr>
              <w:ind w:right="96"/>
              <w:jc w:val="both"/>
              <w:rPr>
                <w:rFonts w:ascii="Arial" w:hAnsi="Arial" w:cs="Arial"/>
                <w:b/>
                <w:sz w:val="20"/>
                <w:szCs w:val="20"/>
              </w:rPr>
            </w:pPr>
            <w:hyperlink r:id="rId19" w:history="1">
              <w:r w:rsidR="007E67CC" w:rsidRPr="006A73E1">
                <w:rPr>
                  <w:rStyle w:val="Hyperlink"/>
                  <w:rFonts w:ascii="Arial" w:hAnsi="Arial" w:cs="Arial"/>
                  <w:sz w:val="20"/>
                  <w:szCs w:val="20"/>
                </w:rPr>
                <w:t>Klaus.Papenbrock@allianzgi.com</w:t>
              </w:r>
            </w:hyperlink>
          </w:p>
        </w:tc>
        <w:tc>
          <w:tcPr>
            <w:tcW w:w="4508" w:type="dxa"/>
            <w:shd w:val="clear" w:color="auto" w:fill="auto"/>
          </w:tcPr>
          <w:p w14:paraId="6331C184" w14:textId="6696DAF1" w:rsidR="007E67CC" w:rsidRPr="006A73E1" w:rsidRDefault="007E67CC" w:rsidP="006A73E1">
            <w:pPr>
              <w:ind w:right="96"/>
              <w:jc w:val="both"/>
              <w:rPr>
                <w:rFonts w:ascii="Arial" w:hAnsi="Arial" w:cs="Arial"/>
                <w:b/>
                <w:sz w:val="20"/>
                <w:szCs w:val="20"/>
                <w:lang w:val="de-DE"/>
              </w:rPr>
            </w:pPr>
            <w:r w:rsidRPr="006A73E1">
              <w:rPr>
                <w:rFonts w:ascii="Arial" w:hAnsi="Arial" w:cs="Arial"/>
                <w:b/>
                <w:sz w:val="20"/>
                <w:szCs w:val="20"/>
                <w:lang w:val="de-DE"/>
              </w:rPr>
              <w:t>AMUNDI Deutschland GmbH</w:t>
            </w:r>
          </w:p>
          <w:p w14:paraId="06D9D8F2" w14:textId="77777777" w:rsidR="007E67CC" w:rsidRPr="006A73E1" w:rsidRDefault="007E67CC" w:rsidP="006A73E1">
            <w:pPr>
              <w:ind w:right="95"/>
              <w:jc w:val="both"/>
              <w:rPr>
                <w:rFonts w:ascii="Arial" w:hAnsi="Arial" w:cs="Arial"/>
                <w:sz w:val="20"/>
                <w:szCs w:val="20"/>
                <w:lang w:val="de-DE"/>
              </w:rPr>
            </w:pPr>
            <w:r w:rsidRPr="006A73E1">
              <w:rPr>
                <w:rFonts w:ascii="Arial" w:hAnsi="Arial" w:cs="Arial"/>
                <w:sz w:val="20"/>
                <w:szCs w:val="20"/>
                <w:lang w:val="de-DE"/>
              </w:rPr>
              <w:t>Anette Baum</w:t>
            </w:r>
          </w:p>
          <w:p w14:paraId="6E647648" w14:textId="728B7E81" w:rsidR="007E67CC" w:rsidRPr="006A73E1" w:rsidRDefault="007E67CC" w:rsidP="006A73E1">
            <w:pPr>
              <w:ind w:right="95"/>
              <w:jc w:val="both"/>
              <w:rPr>
                <w:rFonts w:ascii="Arial" w:hAnsi="Arial" w:cs="Arial"/>
                <w:sz w:val="20"/>
                <w:szCs w:val="20"/>
                <w:lang w:val="de-DE"/>
              </w:rPr>
            </w:pPr>
            <w:r w:rsidRPr="006A73E1">
              <w:rPr>
                <w:rFonts w:ascii="Arial" w:hAnsi="Arial" w:cs="Arial"/>
                <w:sz w:val="20"/>
                <w:szCs w:val="20"/>
                <w:lang w:val="de-DE"/>
              </w:rPr>
              <w:t>+49</w:t>
            </w:r>
            <w:r w:rsidR="003D5FC1" w:rsidRPr="006A73E1">
              <w:rPr>
                <w:rFonts w:ascii="Arial" w:hAnsi="Arial" w:cs="Arial"/>
                <w:sz w:val="20"/>
                <w:szCs w:val="20"/>
                <w:lang w:val="de-DE"/>
              </w:rPr>
              <w:t xml:space="preserve"> </w:t>
            </w:r>
            <w:r w:rsidRPr="006A73E1">
              <w:rPr>
                <w:rFonts w:ascii="Arial" w:hAnsi="Arial" w:cs="Arial"/>
                <w:sz w:val="20"/>
                <w:szCs w:val="20"/>
                <w:lang w:val="de-DE"/>
              </w:rPr>
              <w:t xml:space="preserve">151 12244874 </w:t>
            </w:r>
          </w:p>
          <w:p w14:paraId="15E2DFC7" w14:textId="676CD37C" w:rsidR="007E67CC" w:rsidRPr="006A73E1" w:rsidRDefault="009F77DF" w:rsidP="006A73E1">
            <w:pPr>
              <w:ind w:right="95"/>
              <w:jc w:val="both"/>
              <w:rPr>
                <w:rFonts w:ascii="Arial" w:hAnsi="Arial" w:cs="Arial"/>
                <w:sz w:val="20"/>
                <w:szCs w:val="20"/>
              </w:rPr>
            </w:pPr>
            <w:hyperlink r:id="rId20" w:history="1">
              <w:r w:rsidR="007E67CC" w:rsidRPr="006A73E1">
                <w:rPr>
                  <w:rStyle w:val="Hyperlink"/>
                  <w:rFonts w:ascii="Arial" w:hAnsi="Arial" w:cs="Arial"/>
                  <w:sz w:val="20"/>
                  <w:szCs w:val="20"/>
                </w:rPr>
                <w:t>Anettebaum@amundi.com</w:t>
              </w:r>
            </w:hyperlink>
          </w:p>
        </w:tc>
      </w:tr>
    </w:tbl>
    <w:p w14:paraId="36BDE5B3" w14:textId="77777777" w:rsidR="007E67CC" w:rsidRDefault="007E67CC" w:rsidP="006A73E1">
      <w:pPr>
        <w:spacing w:after="0" w:line="240" w:lineRule="auto"/>
        <w:ind w:right="95"/>
        <w:jc w:val="both"/>
        <w:rPr>
          <w:rFonts w:ascii="Arial" w:hAnsi="Arial" w:cs="Arial"/>
          <w:b/>
          <w:sz w:val="18"/>
          <w:szCs w:val="18"/>
        </w:rPr>
      </w:pPr>
    </w:p>
    <w:p w14:paraId="0D5FC4FF" w14:textId="77777777" w:rsidR="000D10CC" w:rsidRDefault="000D10CC" w:rsidP="006A73E1">
      <w:pPr>
        <w:spacing w:after="0" w:line="240" w:lineRule="auto"/>
        <w:ind w:right="95"/>
        <w:jc w:val="both"/>
        <w:rPr>
          <w:rFonts w:ascii="Arial" w:hAnsi="Arial" w:cs="Arial"/>
          <w:b/>
          <w:sz w:val="18"/>
          <w:szCs w:val="18"/>
          <w:u w:val="single"/>
        </w:rPr>
      </w:pPr>
    </w:p>
    <w:p w14:paraId="322B2D72" w14:textId="19DB4E83" w:rsidR="00A02A11" w:rsidRDefault="00A02A11" w:rsidP="006A73E1">
      <w:pPr>
        <w:spacing w:after="0" w:line="240" w:lineRule="auto"/>
        <w:ind w:right="95"/>
        <w:jc w:val="both"/>
        <w:rPr>
          <w:rFonts w:ascii="Arial" w:hAnsi="Arial" w:cs="Arial"/>
          <w:b/>
          <w:sz w:val="18"/>
          <w:szCs w:val="18"/>
        </w:rPr>
      </w:pPr>
      <w:r w:rsidRPr="00A02A11">
        <w:rPr>
          <w:rFonts w:ascii="Arial" w:hAnsi="Arial" w:cs="Arial"/>
          <w:b/>
          <w:sz w:val="18"/>
          <w:szCs w:val="18"/>
          <w:u w:val="single"/>
        </w:rPr>
        <w:t>Disclaimer</w:t>
      </w:r>
    </w:p>
    <w:p w14:paraId="2EB12333" w14:textId="11237F67" w:rsidR="00A02A11" w:rsidRPr="00A02A11" w:rsidRDefault="00A02A11" w:rsidP="006A73E1">
      <w:pPr>
        <w:spacing w:after="0" w:line="240" w:lineRule="auto"/>
        <w:ind w:right="95"/>
        <w:jc w:val="both"/>
        <w:rPr>
          <w:rFonts w:ascii="Arial" w:hAnsi="Arial" w:cs="Arial"/>
          <w:bCs/>
          <w:sz w:val="18"/>
          <w:szCs w:val="18"/>
        </w:rPr>
      </w:pPr>
      <w:r w:rsidRPr="00A02A11">
        <w:rPr>
          <w:rFonts w:ascii="Arial" w:hAnsi="Arial" w:cs="Arial"/>
          <w:bCs/>
          <w:sz w:val="18"/>
          <w:szCs w:val="18"/>
        </w:rPr>
        <w:t>Investing involves risk. The value of an investment and the income from it may fall as well as rise and investors might not get back the full amount invested. This is a marketing communication issued by Allianz Global Investors GmbH, www.allianzgi.com</w:t>
      </w:r>
      <w:r w:rsidR="000D10CC">
        <w:rPr>
          <w:rFonts w:ascii="Arial" w:hAnsi="Arial" w:cs="Arial"/>
          <w:bCs/>
          <w:sz w:val="18"/>
          <w:szCs w:val="18"/>
        </w:rPr>
        <w:t>.</w:t>
      </w:r>
    </w:p>
    <w:p w14:paraId="05F6AA38" w14:textId="77777777" w:rsidR="00A02A11" w:rsidRPr="006A73E1" w:rsidRDefault="00A02A11" w:rsidP="006A73E1">
      <w:pPr>
        <w:spacing w:after="0" w:line="240" w:lineRule="auto"/>
        <w:ind w:right="95"/>
        <w:jc w:val="both"/>
        <w:rPr>
          <w:rFonts w:ascii="Arial" w:hAnsi="Arial" w:cs="Arial"/>
          <w:b/>
          <w:sz w:val="18"/>
          <w:szCs w:val="18"/>
        </w:rPr>
      </w:pPr>
    </w:p>
    <w:sectPr w:rsidR="00A02A11" w:rsidRPr="006A73E1" w:rsidSect="004840F9">
      <w:headerReference w:type="even" r:id="rId21"/>
      <w:footerReference w:type="even" r:id="rId22"/>
      <w:footerReference w:type="default" r:id="rId23"/>
      <w:footerReference w:type="first" r:id="rId2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3264" w14:textId="77777777" w:rsidR="009F77DF" w:rsidRDefault="009F77DF" w:rsidP="00B34594">
      <w:pPr>
        <w:spacing w:after="0" w:line="240" w:lineRule="auto"/>
      </w:pPr>
      <w:r>
        <w:separator/>
      </w:r>
    </w:p>
  </w:endnote>
  <w:endnote w:type="continuationSeparator" w:id="0">
    <w:p w14:paraId="7F09B009" w14:textId="77777777" w:rsidR="009F77DF" w:rsidRDefault="009F77DF" w:rsidP="00B3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Times New Roman"/>
    <w:charset w:val="00"/>
    <w:family w:val="auto"/>
    <w:pitch w:val="variable"/>
    <w:sig w:usb0="A00002FF" w:usb1="5000205B" w:usb2="00000002" w:usb3="00000000" w:csb0="00000007"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D83" w14:textId="3B6FB8C0" w:rsidR="00596274" w:rsidRDefault="009E49CE" w:rsidP="002E3A75">
    <w:pPr>
      <w:pStyle w:val="Footer"/>
      <w:rPr>
        <w:color w:val="000000"/>
        <w:sz w:val="17"/>
      </w:rPr>
    </w:pPr>
    <w:bookmarkStart w:id="2" w:name="TITUS1FooterEvenPages"/>
    <w:r>
      <w:rPr>
        <w:noProof/>
        <w:color w:val="000000"/>
        <w:sz w:val="17"/>
        <w:lang w:eastAsia="zh-CN"/>
      </w:rPr>
      <mc:AlternateContent>
        <mc:Choice Requires="wps">
          <w:drawing>
            <wp:anchor distT="0" distB="0" distL="0" distR="0" simplePos="0" relativeHeight="251659264" behindDoc="0" locked="0" layoutInCell="1" allowOverlap="1" wp14:anchorId="480F8081" wp14:editId="20205C0C">
              <wp:simplePos x="914400" y="9601200"/>
              <wp:positionH relativeFrom="page">
                <wp:align>center</wp:align>
              </wp:positionH>
              <wp:positionV relativeFrom="page">
                <wp:align>bottom</wp:align>
              </wp:positionV>
              <wp:extent cx="443865" cy="443865"/>
              <wp:effectExtent l="0" t="0" r="13970" b="0"/>
              <wp:wrapNone/>
              <wp:docPr id="4" name="Text Box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A8266C" w14:textId="27DC0DC9" w:rsidR="009E49CE" w:rsidRPr="009E49CE" w:rsidRDefault="009E49CE" w:rsidP="009E49CE">
                          <w:pPr>
                            <w:spacing w:after="0"/>
                            <w:rPr>
                              <w:rFonts w:ascii="Arial" w:eastAsia="Arial" w:hAnsi="Arial" w:cs="Arial"/>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0F8081" id="_x0000_t202" coordsize="21600,21600" o:spt="202" path="m,l,21600r21600,l21600,xe">
              <v:stroke joinstyle="miter"/>
              <v:path gradientshapeok="t" o:connecttype="rect"/>
            </v:shapetype>
            <v:shape id="Text Box 4"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4A8266C" w14:textId="27DC0DC9" w:rsidR="009E49CE" w:rsidRPr="009E49CE" w:rsidRDefault="009E49CE" w:rsidP="009E49CE">
                    <w:pPr>
                      <w:spacing w:after="0"/>
                      <w:rPr>
                        <w:rFonts w:ascii="Arial" w:eastAsia="Arial" w:hAnsi="Arial" w:cs="Arial"/>
                        <w:noProof/>
                        <w:color w:val="000000"/>
                        <w:sz w:val="20"/>
                        <w:szCs w:val="20"/>
                      </w:rPr>
                    </w:pPr>
                  </w:p>
                </w:txbxContent>
              </v:textbox>
              <w10:wrap anchorx="page" anchory="page"/>
            </v:shape>
          </w:pict>
        </mc:Fallback>
      </mc:AlternateContent>
    </w:r>
    <w:r w:rsidR="00596274" w:rsidRPr="00AD4290">
      <w:rPr>
        <w:color w:val="000000"/>
        <w:sz w:val="17"/>
      </w:rPr>
      <w:t> </w:t>
    </w:r>
  </w:p>
  <w:p w14:paraId="36663B08" w14:textId="77777777" w:rsidR="00596274" w:rsidRDefault="00596274" w:rsidP="002E3A75">
    <w:pPr>
      <w:pStyle w:val="Footer"/>
    </w:pPr>
  </w:p>
  <w:bookmarkEnd w:id="2"/>
  <w:p w14:paraId="0AF368FB" w14:textId="77777777" w:rsidR="00596274" w:rsidRDefault="00596274" w:rsidP="002E3A75">
    <w:pPr>
      <w:pStyle w:val="Footer"/>
    </w:pPr>
  </w:p>
  <w:p w14:paraId="370F107E" w14:textId="77777777" w:rsidR="00596274" w:rsidRDefault="00596274" w:rsidP="00181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987B" w14:textId="0BD59D2A" w:rsidR="00596274" w:rsidRDefault="00596274" w:rsidP="002E3A75">
    <w:pPr>
      <w:pStyle w:val="Footer"/>
      <w:rPr>
        <w:color w:val="000000"/>
        <w:sz w:val="17"/>
      </w:rPr>
    </w:pPr>
    <w:bookmarkStart w:id="3" w:name="TITUS1FooterPrimary"/>
    <w:r w:rsidRPr="00AD4290">
      <w:rPr>
        <w:color w:val="000000"/>
        <w:sz w:val="17"/>
      </w:rPr>
      <w:t> </w:t>
    </w:r>
  </w:p>
  <w:p w14:paraId="0C8998CE" w14:textId="77777777" w:rsidR="00596274" w:rsidRDefault="00596274" w:rsidP="0018199A">
    <w:pPr>
      <w:pStyle w:val="Footer"/>
    </w:pPr>
  </w:p>
  <w:bookmarkEnd w:id="3"/>
  <w:p w14:paraId="15B7BC87" w14:textId="523AD254" w:rsidR="00596274" w:rsidRDefault="00596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DE1D" w14:textId="2A401CC1" w:rsidR="00596274" w:rsidRDefault="00596274" w:rsidP="00B348DB">
    <w:pPr>
      <w:pStyle w:val="Footer"/>
      <w:rPr>
        <w:color w:val="000000"/>
        <w:sz w:val="17"/>
      </w:rPr>
    </w:pPr>
    <w:bookmarkStart w:id="4" w:name="TITUS1FooterFirstPage"/>
    <w:r w:rsidRPr="00AD4290">
      <w:rPr>
        <w:color w:val="000000"/>
        <w:sz w:val="17"/>
      </w:rPr>
      <w:t> </w:t>
    </w:r>
  </w:p>
  <w:p w14:paraId="39F4EA5C" w14:textId="77777777" w:rsidR="00596274" w:rsidRDefault="00596274" w:rsidP="00B348DB">
    <w:pPr>
      <w:pStyle w:val="Footer"/>
    </w:pPr>
  </w:p>
  <w:bookmarkEnd w:id="4"/>
  <w:p w14:paraId="03CF8D96" w14:textId="30E5E744" w:rsidR="00596274" w:rsidRDefault="00596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8C73" w14:textId="77777777" w:rsidR="009F77DF" w:rsidRDefault="009F77DF" w:rsidP="00B34594">
      <w:pPr>
        <w:spacing w:after="0" w:line="240" w:lineRule="auto"/>
      </w:pPr>
      <w:r>
        <w:separator/>
      </w:r>
    </w:p>
  </w:footnote>
  <w:footnote w:type="continuationSeparator" w:id="0">
    <w:p w14:paraId="508F602C" w14:textId="77777777" w:rsidR="009F77DF" w:rsidRDefault="009F77DF" w:rsidP="00B34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0E1C" w14:textId="77777777" w:rsidR="00596274" w:rsidRDefault="00596274" w:rsidP="002E3A75">
    <w:pPr>
      <w:pStyle w:val="Header"/>
    </w:pPr>
  </w:p>
  <w:p w14:paraId="6F691485" w14:textId="77777777" w:rsidR="00596274" w:rsidRDefault="00596274" w:rsidP="002E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7DA"/>
    <w:multiLevelType w:val="hybridMultilevel"/>
    <w:tmpl w:val="955A4CAA"/>
    <w:lvl w:ilvl="0" w:tplc="EC38C30E">
      <w:start w:val="30"/>
      <w:numFmt w:val="bullet"/>
      <w:lvlText w:val="-"/>
      <w:lvlJc w:val="left"/>
      <w:pPr>
        <w:ind w:left="1080" w:hanging="360"/>
      </w:pPr>
      <w:rPr>
        <w:rFonts w:ascii="Helvetica Neue Light" w:eastAsia="Arial Unicode MS" w:hAnsi="Helvetica Neue Light" w:cs="Arial Unicode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8C514D1"/>
    <w:multiLevelType w:val="hybridMultilevel"/>
    <w:tmpl w:val="81A890AA"/>
    <w:lvl w:ilvl="0" w:tplc="D5AEFEF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E24CF"/>
    <w:multiLevelType w:val="hybridMultilevel"/>
    <w:tmpl w:val="B6822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81FE0"/>
    <w:multiLevelType w:val="hybridMultilevel"/>
    <w:tmpl w:val="2CA89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865AD"/>
    <w:multiLevelType w:val="hybridMultilevel"/>
    <w:tmpl w:val="F1726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85981"/>
    <w:multiLevelType w:val="hybridMultilevel"/>
    <w:tmpl w:val="CDB2CC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6B84F2A"/>
    <w:multiLevelType w:val="hybridMultilevel"/>
    <w:tmpl w:val="85E88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63329"/>
    <w:multiLevelType w:val="hybridMultilevel"/>
    <w:tmpl w:val="F36047A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178C7CB1"/>
    <w:multiLevelType w:val="hybridMultilevel"/>
    <w:tmpl w:val="D7545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0F35E2"/>
    <w:multiLevelType w:val="hybridMultilevel"/>
    <w:tmpl w:val="9132BDDC"/>
    <w:lvl w:ilvl="0" w:tplc="9E3254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8A14D9"/>
    <w:multiLevelType w:val="hybridMultilevel"/>
    <w:tmpl w:val="D9CE585A"/>
    <w:lvl w:ilvl="0" w:tplc="505417E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77209"/>
    <w:multiLevelType w:val="hybridMultilevel"/>
    <w:tmpl w:val="02641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DD5B2B"/>
    <w:multiLevelType w:val="hybridMultilevel"/>
    <w:tmpl w:val="B36CD2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9AF0B62"/>
    <w:multiLevelType w:val="hybridMultilevel"/>
    <w:tmpl w:val="D280E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EF95B25"/>
    <w:multiLevelType w:val="hybridMultilevel"/>
    <w:tmpl w:val="E5A69F54"/>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5" w15:restartNumberingAfterBreak="0">
    <w:nsid w:val="4F9970E9"/>
    <w:multiLevelType w:val="hybridMultilevel"/>
    <w:tmpl w:val="659218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501754F6"/>
    <w:multiLevelType w:val="hybridMultilevel"/>
    <w:tmpl w:val="346C7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614D29"/>
    <w:multiLevelType w:val="hybridMultilevel"/>
    <w:tmpl w:val="D6949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874487"/>
    <w:multiLevelType w:val="hybridMultilevel"/>
    <w:tmpl w:val="3ABEF60A"/>
    <w:lvl w:ilvl="0" w:tplc="07861E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0510E"/>
    <w:multiLevelType w:val="hybridMultilevel"/>
    <w:tmpl w:val="BF801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775B36"/>
    <w:multiLevelType w:val="hybridMultilevel"/>
    <w:tmpl w:val="D5689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E40C25"/>
    <w:multiLevelType w:val="hybridMultilevel"/>
    <w:tmpl w:val="70D64A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861CE7"/>
    <w:multiLevelType w:val="hybridMultilevel"/>
    <w:tmpl w:val="1E762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2658C0"/>
    <w:multiLevelType w:val="hybridMultilevel"/>
    <w:tmpl w:val="2CB0A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323234"/>
    <w:multiLevelType w:val="hybridMultilevel"/>
    <w:tmpl w:val="5EF8A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A67FBD"/>
    <w:multiLevelType w:val="hybridMultilevel"/>
    <w:tmpl w:val="787A767A"/>
    <w:lvl w:ilvl="0" w:tplc="C49AC39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062602790">
    <w:abstractNumId w:val="23"/>
  </w:num>
  <w:num w:numId="2" w16cid:durableId="261767970">
    <w:abstractNumId w:val="13"/>
  </w:num>
  <w:num w:numId="3" w16cid:durableId="778991654">
    <w:abstractNumId w:val="16"/>
  </w:num>
  <w:num w:numId="4" w16cid:durableId="796148243">
    <w:abstractNumId w:val="15"/>
  </w:num>
  <w:num w:numId="5" w16cid:durableId="1295329546">
    <w:abstractNumId w:val="3"/>
  </w:num>
  <w:num w:numId="6" w16cid:durableId="1230917158">
    <w:abstractNumId w:val="11"/>
  </w:num>
  <w:num w:numId="7" w16cid:durableId="489098888">
    <w:abstractNumId w:val="0"/>
  </w:num>
  <w:num w:numId="8" w16cid:durableId="2076314565">
    <w:abstractNumId w:val="14"/>
  </w:num>
  <w:num w:numId="9" w16cid:durableId="540286362">
    <w:abstractNumId w:val="10"/>
  </w:num>
  <w:num w:numId="10" w16cid:durableId="153305329">
    <w:abstractNumId w:val="20"/>
  </w:num>
  <w:num w:numId="11" w16cid:durableId="2092505584">
    <w:abstractNumId w:val="24"/>
  </w:num>
  <w:num w:numId="12" w16cid:durableId="1348363046">
    <w:abstractNumId w:val="2"/>
  </w:num>
  <w:num w:numId="13" w16cid:durableId="1195969227">
    <w:abstractNumId w:val="19"/>
  </w:num>
  <w:num w:numId="14" w16cid:durableId="1544709966">
    <w:abstractNumId w:val="17"/>
  </w:num>
  <w:num w:numId="15" w16cid:durableId="342128523">
    <w:abstractNumId w:val="5"/>
  </w:num>
  <w:num w:numId="16" w16cid:durableId="859970913">
    <w:abstractNumId w:val="9"/>
  </w:num>
  <w:num w:numId="17" w16cid:durableId="742605210">
    <w:abstractNumId w:val="8"/>
  </w:num>
  <w:num w:numId="18" w16cid:durableId="1738702795">
    <w:abstractNumId w:val="25"/>
  </w:num>
  <w:num w:numId="19" w16cid:durableId="1965502374">
    <w:abstractNumId w:val="4"/>
  </w:num>
  <w:num w:numId="20" w16cid:durableId="1469205182">
    <w:abstractNumId w:val="21"/>
  </w:num>
  <w:num w:numId="21" w16cid:durableId="1108620706">
    <w:abstractNumId w:val="18"/>
  </w:num>
  <w:num w:numId="22" w16cid:durableId="1760324454">
    <w:abstractNumId w:val="22"/>
  </w:num>
  <w:num w:numId="23" w16cid:durableId="1090010370">
    <w:abstractNumId w:val="6"/>
  </w:num>
  <w:num w:numId="24" w16cid:durableId="539899308">
    <w:abstractNumId w:val="1"/>
  </w:num>
  <w:num w:numId="25" w16cid:durableId="475415729">
    <w:abstractNumId w:val="7"/>
  </w:num>
  <w:num w:numId="26" w16cid:durableId="20792063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de-DE" w:vendorID="64" w:dllVersion="4096"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94"/>
    <w:rsid w:val="00003178"/>
    <w:rsid w:val="00004414"/>
    <w:rsid w:val="00006C8D"/>
    <w:rsid w:val="00007096"/>
    <w:rsid w:val="000074D1"/>
    <w:rsid w:val="00020CD3"/>
    <w:rsid w:val="00021C22"/>
    <w:rsid w:val="000222E6"/>
    <w:rsid w:val="00023632"/>
    <w:rsid w:val="000265D8"/>
    <w:rsid w:val="000335A0"/>
    <w:rsid w:val="00034D8C"/>
    <w:rsid w:val="00036AB2"/>
    <w:rsid w:val="00042579"/>
    <w:rsid w:val="0004477E"/>
    <w:rsid w:val="000514FB"/>
    <w:rsid w:val="000534AA"/>
    <w:rsid w:val="000538BD"/>
    <w:rsid w:val="00056CE8"/>
    <w:rsid w:val="00060F62"/>
    <w:rsid w:val="000628E9"/>
    <w:rsid w:val="00064E23"/>
    <w:rsid w:val="000654FB"/>
    <w:rsid w:val="0006763E"/>
    <w:rsid w:val="00072CE8"/>
    <w:rsid w:val="00077579"/>
    <w:rsid w:val="000776CF"/>
    <w:rsid w:val="00080281"/>
    <w:rsid w:val="00080E29"/>
    <w:rsid w:val="0008140D"/>
    <w:rsid w:val="00083060"/>
    <w:rsid w:val="00085ACE"/>
    <w:rsid w:val="000860C7"/>
    <w:rsid w:val="0009292F"/>
    <w:rsid w:val="000A2114"/>
    <w:rsid w:val="000A3E61"/>
    <w:rsid w:val="000B4131"/>
    <w:rsid w:val="000B4CAD"/>
    <w:rsid w:val="000C3548"/>
    <w:rsid w:val="000D0EC5"/>
    <w:rsid w:val="000D0F05"/>
    <w:rsid w:val="000D10CC"/>
    <w:rsid w:val="000D2CE3"/>
    <w:rsid w:val="000D2EEE"/>
    <w:rsid w:val="000D4C1B"/>
    <w:rsid w:val="000D528A"/>
    <w:rsid w:val="000E3BB8"/>
    <w:rsid w:val="000E3F5E"/>
    <w:rsid w:val="000E4804"/>
    <w:rsid w:val="000E5AEC"/>
    <w:rsid w:val="000F197B"/>
    <w:rsid w:val="00102A35"/>
    <w:rsid w:val="0010528E"/>
    <w:rsid w:val="001058C8"/>
    <w:rsid w:val="00107244"/>
    <w:rsid w:val="00107FBD"/>
    <w:rsid w:val="0011173D"/>
    <w:rsid w:val="00111D45"/>
    <w:rsid w:val="001153E0"/>
    <w:rsid w:val="00115868"/>
    <w:rsid w:val="001205C5"/>
    <w:rsid w:val="00122448"/>
    <w:rsid w:val="001256B2"/>
    <w:rsid w:val="001351F3"/>
    <w:rsid w:val="0013559B"/>
    <w:rsid w:val="00136201"/>
    <w:rsid w:val="0014109C"/>
    <w:rsid w:val="00143B5B"/>
    <w:rsid w:val="001467D3"/>
    <w:rsid w:val="00146DB7"/>
    <w:rsid w:val="001522BA"/>
    <w:rsid w:val="00152676"/>
    <w:rsid w:val="001545D4"/>
    <w:rsid w:val="00156949"/>
    <w:rsid w:val="00157585"/>
    <w:rsid w:val="0016218D"/>
    <w:rsid w:val="001627FC"/>
    <w:rsid w:val="0017292E"/>
    <w:rsid w:val="0018199A"/>
    <w:rsid w:val="00187605"/>
    <w:rsid w:val="001911A5"/>
    <w:rsid w:val="001949D9"/>
    <w:rsid w:val="00195A92"/>
    <w:rsid w:val="00196198"/>
    <w:rsid w:val="00196701"/>
    <w:rsid w:val="00197D83"/>
    <w:rsid w:val="001A713F"/>
    <w:rsid w:val="001B284E"/>
    <w:rsid w:val="001B336C"/>
    <w:rsid w:val="001B3A52"/>
    <w:rsid w:val="001B4317"/>
    <w:rsid w:val="001C2B53"/>
    <w:rsid w:val="001C380A"/>
    <w:rsid w:val="001C54D8"/>
    <w:rsid w:val="001C63EC"/>
    <w:rsid w:val="001D234E"/>
    <w:rsid w:val="001D4221"/>
    <w:rsid w:val="001D5521"/>
    <w:rsid w:val="001D7157"/>
    <w:rsid w:val="001E0089"/>
    <w:rsid w:val="001E09A5"/>
    <w:rsid w:val="001E157E"/>
    <w:rsid w:val="001E488D"/>
    <w:rsid w:val="001F2225"/>
    <w:rsid w:val="001F42CD"/>
    <w:rsid w:val="001F634C"/>
    <w:rsid w:val="001F6E89"/>
    <w:rsid w:val="0020168A"/>
    <w:rsid w:val="00202046"/>
    <w:rsid w:val="00204617"/>
    <w:rsid w:val="00210796"/>
    <w:rsid w:val="0021590B"/>
    <w:rsid w:val="002200C8"/>
    <w:rsid w:val="00221DCE"/>
    <w:rsid w:val="00223634"/>
    <w:rsid w:val="002240BF"/>
    <w:rsid w:val="00225110"/>
    <w:rsid w:val="00227677"/>
    <w:rsid w:val="002322AE"/>
    <w:rsid w:val="002341F0"/>
    <w:rsid w:val="0023664C"/>
    <w:rsid w:val="0024178C"/>
    <w:rsid w:val="002429F8"/>
    <w:rsid w:val="002443AC"/>
    <w:rsid w:val="00246770"/>
    <w:rsid w:val="00247D2D"/>
    <w:rsid w:val="00250F69"/>
    <w:rsid w:val="00260C6E"/>
    <w:rsid w:val="00263CAA"/>
    <w:rsid w:val="0026457A"/>
    <w:rsid w:val="00264635"/>
    <w:rsid w:val="00266980"/>
    <w:rsid w:val="00267903"/>
    <w:rsid w:val="00274F46"/>
    <w:rsid w:val="0027778C"/>
    <w:rsid w:val="00283FCE"/>
    <w:rsid w:val="00285701"/>
    <w:rsid w:val="00286F96"/>
    <w:rsid w:val="002940F2"/>
    <w:rsid w:val="00294B31"/>
    <w:rsid w:val="00296311"/>
    <w:rsid w:val="002A4306"/>
    <w:rsid w:val="002A532B"/>
    <w:rsid w:val="002A5DE6"/>
    <w:rsid w:val="002A69E0"/>
    <w:rsid w:val="002A6F2B"/>
    <w:rsid w:val="002A6F8A"/>
    <w:rsid w:val="002A7331"/>
    <w:rsid w:val="002B4061"/>
    <w:rsid w:val="002B4E55"/>
    <w:rsid w:val="002B66BA"/>
    <w:rsid w:val="002B6924"/>
    <w:rsid w:val="002C0CDB"/>
    <w:rsid w:val="002C1475"/>
    <w:rsid w:val="002C624B"/>
    <w:rsid w:val="002C64A3"/>
    <w:rsid w:val="002C7DC5"/>
    <w:rsid w:val="002D451A"/>
    <w:rsid w:val="002D58D8"/>
    <w:rsid w:val="002E3A75"/>
    <w:rsid w:val="002E3E1C"/>
    <w:rsid w:val="002E6896"/>
    <w:rsid w:val="002E783D"/>
    <w:rsid w:val="002F123C"/>
    <w:rsid w:val="002F2246"/>
    <w:rsid w:val="002F2447"/>
    <w:rsid w:val="002F47FA"/>
    <w:rsid w:val="002F555A"/>
    <w:rsid w:val="002F7A35"/>
    <w:rsid w:val="00300A71"/>
    <w:rsid w:val="00300F5B"/>
    <w:rsid w:val="00302126"/>
    <w:rsid w:val="00302F46"/>
    <w:rsid w:val="00303C17"/>
    <w:rsid w:val="00304A3B"/>
    <w:rsid w:val="00307230"/>
    <w:rsid w:val="003120AC"/>
    <w:rsid w:val="00312EEB"/>
    <w:rsid w:val="0031665E"/>
    <w:rsid w:val="0031772B"/>
    <w:rsid w:val="00322DC3"/>
    <w:rsid w:val="00323298"/>
    <w:rsid w:val="003253C7"/>
    <w:rsid w:val="0032554E"/>
    <w:rsid w:val="00327394"/>
    <w:rsid w:val="003305A0"/>
    <w:rsid w:val="00330DB4"/>
    <w:rsid w:val="00336281"/>
    <w:rsid w:val="00337CD0"/>
    <w:rsid w:val="00342E94"/>
    <w:rsid w:val="00344C30"/>
    <w:rsid w:val="00345B41"/>
    <w:rsid w:val="00345E02"/>
    <w:rsid w:val="003501D5"/>
    <w:rsid w:val="0035123F"/>
    <w:rsid w:val="00354D4C"/>
    <w:rsid w:val="003555A0"/>
    <w:rsid w:val="00356758"/>
    <w:rsid w:val="00357208"/>
    <w:rsid w:val="00362485"/>
    <w:rsid w:val="003636AC"/>
    <w:rsid w:val="00365406"/>
    <w:rsid w:val="00371CF9"/>
    <w:rsid w:val="00373773"/>
    <w:rsid w:val="003745DD"/>
    <w:rsid w:val="00380B8A"/>
    <w:rsid w:val="00383C99"/>
    <w:rsid w:val="00385BA1"/>
    <w:rsid w:val="00386729"/>
    <w:rsid w:val="00392408"/>
    <w:rsid w:val="00393CD5"/>
    <w:rsid w:val="00394230"/>
    <w:rsid w:val="00394E59"/>
    <w:rsid w:val="00395F9B"/>
    <w:rsid w:val="00396A0B"/>
    <w:rsid w:val="003A0C8E"/>
    <w:rsid w:val="003A75EE"/>
    <w:rsid w:val="003B056F"/>
    <w:rsid w:val="003B0DC9"/>
    <w:rsid w:val="003B1B84"/>
    <w:rsid w:val="003B34F4"/>
    <w:rsid w:val="003B45F2"/>
    <w:rsid w:val="003B5129"/>
    <w:rsid w:val="003C6AA1"/>
    <w:rsid w:val="003C73DF"/>
    <w:rsid w:val="003D1AC8"/>
    <w:rsid w:val="003D294B"/>
    <w:rsid w:val="003D2ABC"/>
    <w:rsid w:val="003D35AC"/>
    <w:rsid w:val="003D5FC1"/>
    <w:rsid w:val="003D70B0"/>
    <w:rsid w:val="003E0435"/>
    <w:rsid w:val="003E3D87"/>
    <w:rsid w:val="003E589B"/>
    <w:rsid w:val="003E7EC2"/>
    <w:rsid w:val="003F7E7C"/>
    <w:rsid w:val="004011DD"/>
    <w:rsid w:val="0040391B"/>
    <w:rsid w:val="00413351"/>
    <w:rsid w:val="00413B74"/>
    <w:rsid w:val="004169ED"/>
    <w:rsid w:val="00422DED"/>
    <w:rsid w:val="0042579B"/>
    <w:rsid w:val="00427A50"/>
    <w:rsid w:val="00427C9C"/>
    <w:rsid w:val="00437FEA"/>
    <w:rsid w:val="00444795"/>
    <w:rsid w:val="00446A63"/>
    <w:rsid w:val="0045125A"/>
    <w:rsid w:val="0047199C"/>
    <w:rsid w:val="004719E0"/>
    <w:rsid w:val="00472A08"/>
    <w:rsid w:val="004748BA"/>
    <w:rsid w:val="004755D2"/>
    <w:rsid w:val="0048199F"/>
    <w:rsid w:val="00482BEC"/>
    <w:rsid w:val="004840F9"/>
    <w:rsid w:val="0048461F"/>
    <w:rsid w:val="004922CE"/>
    <w:rsid w:val="004925EC"/>
    <w:rsid w:val="00494749"/>
    <w:rsid w:val="004948C3"/>
    <w:rsid w:val="00497687"/>
    <w:rsid w:val="00497BB0"/>
    <w:rsid w:val="00497BF7"/>
    <w:rsid w:val="004A11DD"/>
    <w:rsid w:val="004A2B1A"/>
    <w:rsid w:val="004A446F"/>
    <w:rsid w:val="004A49BD"/>
    <w:rsid w:val="004A6235"/>
    <w:rsid w:val="004B78B9"/>
    <w:rsid w:val="004C11D5"/>
    <w:rsid w:val="004C1906"/>
    <w:rsid w:val="004D0F0F"/>
    <w:rsid w:val="004D4F3C"/>
    <w:rsid w:val="004D6BFB"/>
    <w:rsid w:val="004E0B2E"/>
    <w:rsid w:val="004E0D16"/>
    <w:rsid w:val="004E7669"/>
    <w:rsid w:val="004F0734"/>
    <w:rsid w:val="004F6997"/>
    <w:rsid w:val="004F7B6A"/>
    <w:rsid w:val="005001B8"/>
    <w:rsid w:val="00513249"/>
    <w:rsid w:val="0051357A"/>
    <w:rsid w:val="0052095E"/>
    <w:rsid w:val="005252DE"/>
    <w:rsid w:val="00530311"/>
    <w:rsid w:val="00536469"/>
    <w:rsid w:val="00540668"/>
    <w:rsid w:val="0054518B"/>
    <w:rsid w:val="005453E3"/>
    <w:rsid w:val="00546E80"/>
    <w:rsid w:val="00550250"/>
    <w:rsid w:val="00552F11"/>
    <w:rsid w:val="00553C8D"/>
    <w:rsid w:val="00557846"/>
    <w:rsid w:val="005579D8"/>
    <w:rsid w:val="0056006A"/>
    <w:rsid w:val="00562E9A"/>
    <w:rsid w:val="005658E4"/>
    <w:rsid w:val="00570175"/>
    <w:rsid w:val="005756E5"/>
    <w:rsid w:val="005768D9"/>
    <w:rsid w:val="00577261"/>
    <w:rsid w:val="005817CD"/>
    <w:rsid w:val="00583694"/>
    <w:rsid w:val="00583D02"/>
    <w:rsid w:val="00584B17"/>
    <w:rsid w:val="00585EB1"/>
    <w:rsid w:val="0058786B"/>
    <w:rsid w:val="00590113"/>
    <w:rsid w:val="00591946"/>
    <w:rsid w:val="00596274"/>
    <w:rsid w:val="00596342"/>
    <w:rsid w:val="005A0656"/>
    <w:rsid w:val="005A197F"/>
    <w:rsid w:val="005A19D6"/>
    <w:rsid w:val="005A251F"/>
    <w:rsid w:val="005B3C6B"/>
    <w:rsid w:val="005B444B"/>
    <w:rsid w:val="005B65FE"/>
    <w:rsid w:val="005B7D24"/>
    <w:rsid w:val="005C1B87"/>
    <w:rsid w:val="005D0F21"/>
    <w:rsid w:val="005D2430"/>
    <w:rsid w:val="005D5A84"/>
    <w:rsid w:val="005D6D49"/>
    <w:rsid w:val="005E52FB"/>
    <w:rsid w:val="005F55F4"/>
    <w:rsid w:val="005F74CE"/>
    <w:rsid w:val="006018CE"/>
    <w:rsid w:val="006020AB"/>
    <w:rsid w:val="00605079"/>
    <w:rsid w:val="0060523C"/>
    <w:rsid w:val="0061662C"/>
    <w:rsid w:val="00617D60"/>
    <w:rsid w:val="00623276"/>
    <w:rsid w:val="00623977"/>
    <w:rsid w:val="00633206"/>
    <w:rsid w:val="00633913"/>
    <w:rsid w:val="006341A7"/>
    <w:rsid w:val="006362F7"/>
    <w:rsid w:val="006427D2"/>
    <w:rsid w:val="00647E53"/>
    <w:rsid w:val="00662264"/>
    <w:rsid w:val="00672DB5"/>
    <w:rsid w:val="006747B8"/>
    <w:rsid w:val="00681313"/>
    <w:rsid w:val="00686B9D"/>
    <w:rsid w:val="0069149B"/>
    <w:rsid w:val="00693FDA"/>
    <w:rsid w:val="006951AF"/>
    <w:rsid w:val="006A2569"/>
    <w:rsid w:val="006A2CD5"/>
    <w:rsid w:val="006A521F"/>
    <w:rsid w:val="006A5AAE"/>
    <w:rsid w:val="006A6F6F"/>
    <w:rsid w:val="006A73E1"/>
    <w:rsid w:val="006C3D65"/>
    <w:rsid w:val="006C5CFD"/>
    <w:rsid w:val="006C66DD"/>
    <w:rsid w:val="006D1F05"/>
    <w:rsid w:val="006D2B17"/>
    <w:rsid w:val="006D49CB"/>
    <w:rsid w:val="006D56B2"/>
    <w:rsid w:val="006E3555"/>
    <w:rsid w:val="006E498E"/>
    <w:rsid w:val="006F2FE2"/>
    <w:rsid w:val="006F37CF"/>
    <w:rsid w:val="006F3884"/>
    <w:rsid w:val="006F4516"/>
    <w:rsid w:val="006F63A6"/>
    <w:rsid w:val="006F7D3C"/>
    <w:rsid w:val="00700AAA"/>
    <w:rsid w:val="00703E24"/>
    <w:rsid w:val="00705B5A"/>
    <w:rsid w:val="00706E70"/>
    <w:rsid w:val="007115CF"/>
    <w:rsid w:val="007124CF"/>
    <w:rsid w:val="007128EC"/>
    <w:rsid w:val="00713975"/>
    <w:rsid w:val="00715455"/>
    <w:rsid w:val="007169DC"/>
    <w:rsid w:val="00723F46"/>
    <w:rsid w:val="00723FA4"/>
    <w:rsid w:val="00725888"/>
    <w:rsid w:val="00734B04"/>
    <w:rsid w:val="0073547D"/>
    <w:rsid w:val="0073624C"/>
    <w:rsid w:val="00737A8A"/>
    <w:rsid w:val="00741BB8"/>
    <w:rsid w:val="00741D0B"/>
    <w:rsid w:val="00742527"/>
    <w:rsid w:val="007473BE"/>
    <w:rsid w:val="007517CB"/>
    <w:rsid w:val="00752579"/>
    <w:rsid w:val="00761C87"/>
    <w:rsid w:val="00761DA6"/>
    <w:rsid w:val="0076277A"/>
    <w:rsid w:val="007639C7"/>
    <w:rsid w:val="007662FC"/>
    <w:rsid w:val="00766424"/>
    <w:rsid w:val="00766BE7"/>
    <w:rsid w:val="00767CF8"/>
    <w:rsid w:val="007730DE"/>
    <w:rsid w:val="007779A6"/>
    <w:rsid w:val="00782839"/>
    <w:rsid w:val="00782D27"/>
    <w:rsid w:val="00783BC4"/>
    <w:rsid w:val="00783F0E"/>
    <w:rsid w:val="00783FD1"/>
    <w:rsid w:val="00786EA4"/>
    <w:rsid w:val="00791DDD"/>
    <w:rsid w:val="0079477A"/>
    <w:rsid w:val="007961EE"/>
    <w:rsid w:val="007A04CA"/>
    <w:rsid w:val="007A2493"/>
    <w:rsid w:val="007A30C3"/>
    <w:rsid w:val="007A4135"/>
    <w:rsid w:val="007A4FDA"/>
    <w:rsid w:val="007A5BAB"/>
    <w:rsid w:val="007A66E9"/>
    <w:rsid w:val="007A66FA"/>
    <w:rsid w:val="007B0CCC"/>
    <w:rsid w:val="007B733C"/>
    <w:rsid w:val="007B7AE7"/>
    <w:rsid w:val="007C0C75"/>
    <w:rsid w:val="007C344C"/>
    <w:rsid w:val="007C6968"/>
    <w:rsid w:val="007D1BB0"/>
    <w:rsid w:val="007E600E"/>
    <w:rsid w:val="007E63E5"/>
    <w:rsid w:val="007E67CC"/>
    <w:rsid w:val="007E72AF"/>
    <w:rsid w:val="007F1D48"/>
    <w:rsid w:val="007F4387"/>
    <w:rsid w:val="007F5445"/>
    <w:rsid w:val="007F654D"/>
    <w:rsid w:val="00800FB3"/>
    <w:rsid w:val="00805236"/>
    <w:rsid w:val="00807888"/>
    <w:rsid w:val="00807A55"/>
    <w:rsid w:val="008129F4"/>
    <w:rsid w:val="00812E2C"/>
    <w:rsid w:val="00813558"/>
    <w:rsid w:val="00816666"/>
    <w:rsid w:val="0082007E"/>
    <w:rsid w:val="00822DA6"/>
    <w:rsid w:val="00825261"/>
    <w:rsid w:val="00832C6F"/>
    <w:rsid w:val="00837A93"/>
    <w:rsid w:val="00846ACC"/>
    <w:rsid w:val="008472DC"/>
    <w:rsid w:val="00851FDC"/>
    <w:rsid w:val="00855675"/>
    <w:rsid w:val="008563D6"/>
    <w:rsid w:val="00857187"/>
    <w:rsid w:val="008607D9"/>
    <w:rsid w:val="00863AA7"/>
    <w:rsid w:val="00864F7C"/>
    <w:rsid w:val="0086719A"/>
    <w:rsid w:val="00867AA8"/>
    <w:rsid w:val="008719DB"/>
    <w:rsid w:val="0087385A"/>
    <w:rsid w:val="00874DA1"/>
    <w:rsid w:val="00876C53"/>
    <w:rsid w:val="00892143"/>
    <w:rsid w:val="008954E4"/>
    <w:rsid w:val="00895B6F"/>
    <w:rsid w:val="008B1C88"/>
    <w:rsid w:val="008B6F0E"/>
    <w:rsid w:val="008B7216"/>
    <w:rsid w:val="008C1AAA"/>
    <w:rsid w:val="008C3C31"/>
    <w:rsid w:val="008C6148"/>
    <w:rsid w:val="008C6BB8"/>
    <w:rsid w:val="008D3BA8"/>
    <w:rsid w:val="008D4761"/>
    <w:rsid w:val="008D63C5"/>
    <w:rsid w:val="008D6AD5"/>
    <w:rsid w:val="008E01C6"/>
    <w:rsid w:val="008E349C"/>
    <w:rsid w:val="008E41C2"/>
    <w:rsid w:val="008F1418"/>
    <w:rsid w:val="008F2756"/>
    <w:rsid w:val="008F4FB6"/>
    <w:rsid w:val="008F6F7E"/>
    <w:rsid w:val="00904690"/>
    <w:rsid w:val="00912981"/>
    <w:rsid w:val="00921889"/>
    <w:rsid w:val="00922786"/>
    <w:rsid w:val="00923B9E"/>
    <w:rsid w:val="00941604"/>
    <w:rsid w:val="00941C0E"/>
    <w:rsid w:val="009448FA"/>
    <w:rsid w:val="009501CB"/>
    <w:rsid w:val="009518BF"/>
    <w:rsid w:val="00954172"/>
    <w:rsid w:val="00954610"/>
    <w:rsid w:val="00955B5E"/>
    <w:rsid w:val="00965621"/>
    <w:rsid w:val="00966590"/>
    <w:rsid w:val="0097436E"/>
    <w:rsid w:val="009752BE"/>
    <w:rsid w:val="009770EA"/>
    <w:rsid w:val="0097789D"/>
    <w:rsid w:val="0098207B"/>
    <w:rsid w:val="0099207E"/>
    <w:rsid w:val="00993ABB"/>
    <w:rsid w:val="00994FE0"/>
    <w:rsid w:val="009974B2"/>
    <w:rsid w:val="009A0D40"/>
    <w:rsid w:val="009A1A36"/>
    <w:rsid w:val="009B54A0"/>
    <w:rsid w:val="009B5D08"/>
    <w:rsid w:val="009B6FC5"/>
    <w:rsid w:val="009C4051"/>
    <w:rsid w:val="009C57D6"/>
    <w:rsid w:val="009C6897"/>
    <w:rsid w:val="009D036A"/>
    <w:rsid w:val="009D0DE5"/>
    <w:rsid w:val="009D1806"/>
    <w:rsid w:val="009D4EAC"/>
    <w:rsid w:val="009D66B9"/>
    <w:rsid w:val="009E40B1"/>
    <w:rsid w:val="009E49CE"/>
    <w:rsid w:val="009E5B34"/>
    <w:rsid w:val="009E5F16"/>
    <w:rsid w:val="009E6C33"/>
    <w:rsid w:val="009E7778"/>
    <w:rsid w:val="009F24E5"/>
    <w:rsid w:val="009F417B"/>
    <w:rsid w:val="009F7379"/>
    <w:rsid w:val="009F77DF"/>
    <w:rsid w:val="009F7AAA"/>
    <w:rsid w:val="00A0082E"/>
    <w:rsid w:val="00A02A11"/>
    <w:rsid w:val="00A0435E"/>
    <w:rsid w:val="00A06D2A"/>
    <w:rsid w:val="00A101C8"/>
    <w:rsid w:val="00A20BAF"/>
    <w:rsid w:val="00A223F4"/>
    <w:rsid w:val="00A24DFF"/>
    <w:rsid w:val="00A26BF5"/>
    <w:rsid w:val="00A346C2"/>
    <w:rsid w:val="00A34D21"/>
    <w:rsid w:val="00A35532"/>
    <w:rsid w:val="00A411B0"/>
    <w:rsid w:val="00A41CE0"/>
    <w:rsid w:val="00A42BF2"/>
    <w:rsid w:val="00A4390F"/>
    <w:rsid w:val="00A458F5"/>
    <w:rsid w:val="00A46C7B"/>
    <w:rsid w:val="00A51703"/>
    <w:rsid w:val="00A5523F"/>
    <w:rsid w:val="00A5742D"/>
    <w:rsid w:val="00A610C4"/>
    <w:rsid w:val="00A63179"/>
    <w:rsid w:val="00A67549"/>
    <w:rsid w:val="00A80B6C"/>
    <w:rsid w:val="00A80C57"/>
    <w:rsid w:val="00A8750D"/>
    <w:rsid w:val="00A91579"/>
    <w:rsid w:val="00A93B52"/>
    <w:rsid w:val="00A9627E"/>
    <w:rsid w:val="00AA52B1"/>
    <w:rsid w:val="00AB4BF3"/>
    <w:rsid w:val="00AC44B3"/>
    <w:rsid w:val="00AC5933"/>
    <w:rsid w:val="00AC743B"/>
    <w:rsid w:val="00AD12FE"/>
    <w:rsid w:val="00AD2021"/>
    <w:rsid w:val="00AD4290"/>
    <w:rsid w:val="00AD449D"/>
    <w:rsid w:val="00AE042E"/>
    <w:rsid w:val="00AE085C"/>
    <w:rsid w:val="00AE2022"/>
    <w:rsid w:val="00AE3DC5"/>
    <w:rsid w:val="00AE576D"/>
    <w:rsid w:val="00AE59EC"/>
    <w:rsid w:val="00AF4209"/>
    <w:rsid w:val="00AF5E28"/>
    <w:rsid w:val="00AF64FC"/>
    <w:rsid w:val="00B00358"/>
    <w:rsid w:val="00B007DB"/>
    <w:rsid w:val="00B02C58"/>
    <w:rsid w:val="00B06996"/>
    <w:rsid w:val="00B142E9"/>
    <w:rsid w:val="00B23C59"/>
    <w:rsid w:val="00B32998"/>
    <w:rsid w:val="00B33143"/>
    <w:rsid w:val="00B34594"/>
    <w:rsid w:val="00B348DB"/>
    <w:rsid w:val="00B43797"/>
    <w:rsid w:val="00B51A96"/>
    <w:rsid w:val="00B540AB"/>
    <w:rsid w:val="00B6255D"/>
    <w:rsid w:val="00B63187"/>
    <w:rsid w:val="00B731AD"/>
    <w:rsid w:val="00B73D3E"/>
    <w:rsid w:val="00B76523"/>
    <w:rsid w:val="00B77619"/>
    <w:rsid w:val="00B82C31"/>
    <w:rsid w:val="00B83E20"/>
    <w:rsid w:val="00B84A65"/>
    <w:rsid w:val="00B86F98"/>
    <w:rsid w:val="00B9104C"/>
    <w:rsid w:val="00BA1D09"/>
    <w:rsid w:val="00BA1FD7"/>
    <w:rsid w:val="00BA2D3B"/>
    <w:rsid w:val="00BA3B13"/>
    <w:rsid w:val="00BB1C84"/>
    <w:rsid w:val="00BB25E8"/>
    <w:rsid w:val="00BB4762"/>
    <w:rsid w:val="00BB73B7"/>
    <w:rsid w:val="00BC06DC"/>
    <w:rsid w:val="00BC185D"/>
    <w:rsid w:val="00BC3822"/>
    <w:rsid w:val="00BC4F80"/>
    <w:rsid w:val="00BC5CDA"/>
    <w:rsid w:val="00BC7815"/>
    <w:rsid w:val="00BD2EF0"/>
    <w:rsid w:val="00BE0FAB"/>
    <w:rsid w:val="00BE2735"/>
    <w:rsid w:val="00BE5BAE"/>
    <w:rsid w:val="00BF292B"/>
    <w:rsid w:val="00C01E84"/>
    <w:rsid w:val="00C039A6"/>
    <w:rsid w:val="00C064F8"/>
    <w:rsid w:val="00C11652"/>
    <w:rsid w:val="00C13916"/>
    <w:rsid w:val="00C16918"/>
    <w:rsid w:val="00C17685"/>
    <w:rsid w:val="00C24777"/>
    <w:rsid w:val="00C275C5"/>
    <w:rsid w:val="00C34C36"/>
    <w:rsid w:val="00C43E40"/>
    <w:rsid w:val="00C45817"/>
    <w:rsid w:val="00C4781D"/>
    <w:rsid w:val="00C54472"/>
    <w:rsid w:val="00C54481"/>
    <w:rsid w:val="00C56E4D"/>
    <w:rsid w:val="00C60CB2"/>
    <w:rsid w:val="00C65083"/>
    <w:rsid w:val="00C67805"/>
    <w:rsid w:val="00C72426"/>
    <w:rsid w:val="00C73E6D"/>
    <w:rsid w:val="00C91B9B"/>
    <w:rsid w:val="00C92F29"/>
    <w:rsid w:val="00C93551"/>
    <w:rsid w:val="00C94AED"/>
    <w:rsid w:val="00C96979"/>
    <w:rsid w:val="00CA03B4"/>
    <w:rsid w:val="00CA1C7F"/>
    <w:rsid w:val="00CA2C47"/>
    <w:rsid w:val="00CA635B"/>
    <w:rsid w:val="00CA6440"/>
    <w:rsid w:val="00CA6DC8"/>
    <w:rsid w:val="00CB2068"/>
    <w:rsid w:val="00CB5F53"/>
    <w:rsid w:val="00CC2BA4"/>
    <w:rsid w:val="00CC63D2"/>
    <w:rsid w:val="00CC6E88"/>
    <w:rsid w:val="00CD0DD7"/>
    <w:rsid w:val="00CD1994"/>
    <w:rsid w:val="00CD5FA8"/>
    <w:rsid w:val="00CD6B54"/>
    <w:rsid w:val="00CE3736"/>
    <w:rsid w:val="00CE5133"/>
    <w:rsid w:val="00CF336B"/>
    <w:rsid w:val="00CF3E66"/>
    <w:rsid w:val="00CF4CBB"/>
    <w:rsid w:val="00CF4FD3"/>
    <w:rsid w:val="00CF565A"/>
    <w:rsid w:val="00CF6E7B"/>
    <w:rsid w:val="00D00B69"/>
    <w:rsid w:val="00D0136E"/>
    <w:rsid w:val="00D01411"/>
    <w:rsid w:val="00D06128"/>
    <w:rsid w:val="00D11F6A"/>
    <w:rsid w:val="00D14309"/>
    <w:rsid w:val="00D214F8"/>
    <w:rsid w:val="00D24FA9"/>
    <w:rsid w:val="00D25E73"/>
    <w:rsid w:val="00D31A7A"/>
    <w:rsid w:val="00D3211B"/>
    <w:rsid w:val="00D32F57"/>
    <w:rsid w:val="00D500D0"/>
    <w:rsid w:val="00D51B64"/>
    <w:rsid w:val="00D51D49"/>
    <w:rsid w:val="00D5522B"/>
    <w:rsid w:val="00D57AB6"/>
    <w:rsid w:val="00D61061"/>
    <w:rsid w:val="00D64EE4"/>
    <w:rsid w:val="00D7233A"/>
    <w:rsid w:val="00D7426D"/>
    <w:rsid w:val="00D7484B"/>
    <w:rsid w:val="00D844CD"/>
    <w:rsid w:val="00D913D0"/>
    <w:rsid w:val="00D966D8"/>
    <w:rsid w:val="00DA046F"/>
    <w:rsid w:val="00DA2801"/>
    <w:rsid w:val="00DA2D0A"/>
    <w:rsid w:val="00DA4B01"/>
    <w:rsid w:val="00DA6C22"/>
    <w:rsid w:val="00DA7C85"/>
    <w:rsid w:val="00DB1402"/>
    <w:rsid w:val="00DB7FA3"/>
    <w:rsid w:val="00DC4CD5"/>
    <w:rsid w:val="00DC519B"/>
    <w:rsid w:val="00DC5D3F"/>
    <w:rsid w:val="00DC6665"/>
    <w:rsid w:val="00DC717D"/>
    <w:rsid w:val="00DD33A5"/>
    <w:rsid w:val="00DD62A6"/>
    <w:rsid w:val="00DE0032"/>
    <w:rsid w:val="00DE01C5"/>
    <w:rsid w:val="00DE7493"/>
    <w:rsid w:val="00DF064B"/>
    <w:rsid w:val="00DF14B6"/>
    <w:rsid w:val="00E01E84"/>
    <w:rsid w:val="00E04008"/>
    <w:rsid w:val="00E06086"/>
    <w:rsid w:val="00E10B00"/>
    <w:rsid w:val="00E121EB"/>
    <w:rsid w:val="00E1265E"/>
    <w:rsid w:val="00E14805"/>
    <w:rsid w:val="00E14869"/>
    <w:rsid w:val="00E161EE"/>
    <w:rsid w:val="00E17C36"/>
    <w:rsid w:val="00E202D4"/>
    <w:rsid w:val="00E219A3"/>
    <w:rsid w:val="00E22E68"/>
    <w:rsid w:val="00E31E3E"/>
    <w:rsid w:val="00E33461"/>
    <w:rsid w:val="00E33DFD"/>
    <w:rsid w:val="00E352A5"/>
    <w:rsid w:val="00E3679D"/>
    <w:rsid w:val="00E36E1C"/>
    <w:rsid w:val="00E40EDF"/>
    <w:rsid w:val="00E4143F"/>
    <w:rsid w:val="00E43BB4"/>
    <w:rsid w:val="00E43CA9"/>
    <w:rsid w:val="00E51DCB"/>
    <w:rsid w:val="00E549FA"/>
    <w:rsid w:val="00E55732"/>
    <w:rsid w:val="00E61B26"/>
    <w:rsid w:val="00E6228E"/>
    <w:rsid w:val="00E6525C"/>
    <w:rsid w:val="00E660E6"/>
    <w:rsid w:val="00E66A1E"/>
    <w:rsid w:val="00E704C6"/>
    <w:rsid w:val="00E7157B"/>
    <w:rsid w:val="00E72559"/>
    <w:rsid w:val="00E74D80"/>
    <w:rsid w:val="00E767C2"/>
    <w:rsid w:val="00E81363"/>
    <w:rsid w:val="00E819F5"/>
    <w:rsid w:val="00E84CAD"/>
    <w:rsid w:val="00E8605D"/>
    <w:rsid w:val="00E91985"/>
    <w:rsid w:val="00E91D2C"/>
    <w:rsid w:val="00E922AB"/>
    <w:rsid w:val="00E94BD1"/>
    <w:rsid w:val="00E97B18"/>
    <w:rsid w:val="00EA078C"/>
    <w:rsid w:val="00EA5795"/>
    <w:rsid w:val="00EB6510"/>
    <w:rsid w:val="00EB6F1B"/>
    <w:rsid w:val="00EB6FE7"/>
    <w:rsid w:val="00EC08FB"/>
    <w:rsid w:val="00EC1A73"/>
    <w:rsid w:val="00EC2E65"/>
    <w:rsid w:val="00EC30EA"/>
    <w:rsid w:val="00EC334E"/>
    <w:rsid w:val="00EC7CB8"/>
    <w:rsid w:val="00ED238D"/>
    <w:rsid w:val="00ED33DC"/>
    <w:rsid w:val="00ED5308"/>
    <w:rsid w:val="00ED59C3"/>
    <w:rsid w:val="00EE1CF1"/>
    <w:rsid w:val="00EE4C4A"/>
    <w:rsid w:val="00EE5ECE"/>
    <w:rsid w:val="00EF3CCF"/>
    <w:rsid w:val="00EF47E8"/>
    <w:rsid w:val="00EF561C"/>
    <w:rsid w:val="00F00466"/>
    <w:rsid w:val="00F02595"/>
    <w:rsid w:val="00F0446D"/>
    <w:rsid w:val="00F17A76"/>
    <w:rsid w:val="00F21E76"/>
    <w:rsid w:val="00F30504"/>
    <w:rsid w:val="00F31775"/>
    <w:rsid w:val="00F31D2C"/>
    <w:rsid w:val="00F375C9"/>
    <w:rsid w:val="00F4028C"/>
    <w:rsid w:val="00F4061F"/>
    <w:rsid w:val="00F4570E"/>
    <w:rsid w:val="00F46ABC"/>
    <w:rsid w:val="00F50451"/>
    <w:rsid w:val="00F506A0"/>
    <w:rsid w:val="00F50FE1"/>
    <w:rsid w:val="00F518F7"/>
    <w:rsid w:val="00F547F4"/>
    <w:rsid w:val="00F550D6"/>
    <w:rsid w:val="00F5788B"/>
    <w:rsid w:val="00F633C9"/>
    <w:rsid w:val="00F63B8F"/>
    <w:rsid w:val="00F66765"/>
    <w:rsid w:val="00F67643"/>
    <w:rsid w:val="00F7063A"/>
    <w:rsid w:val="00F73F0A"/>
    <w:rsid w:val="00F76FFD"/>
    <w:rsid w:val="00F83DC4"/>
    <w:rsid w:val="00F9028B"/>
    <w:rsid w:val="00F91704"/>
    <w:rsid w:val="00F94547"/>
    <w:rsid w:val="00F94805"/>
    <w:rsid w:val="00F9519C"/>
    <w:rsid w:val="00FA2074"/>
    <w:rsid w:val="00FA251D"/>
    <w:rsid w:val="00FA66B5"/>
    <w:rsid w:val="00FB0668"/>
    <w:rsid w:val="00FB1227"/>
    <w:rsid w:val="00FB6655"/>
    <w:rsid w:val="00FC020C"/>
    <w:rsid w:val="00FC1C81"/>
    <w:rsid w:val="00FC22DD"/>
    <w:rsid w:val="00FC4FC4"/>
    <w:rsid w:val="00FC6ADC"/>
    <w:rsid w:val="00FD007E"/>
    <w:rsid w:val="00FD0251"/>
    <w:rsid w:val="00FD03EB"/>
    <w:rsid w:val="00FD0CB2"/>
    <w:rsid w:val="00FD1985"/>
    <w:rsid w:val="00FE40B2"/>
    <w:rsid w:val="00FE4881"/>
    <w:rsid w:val="00FF2EF4"/>
    <w:rsid w:val="00FF5677"/>
    <w:rsid w:val="11F178B2"/>
    <w:rsid w:val="1378AE04"/>
    <w:rsid w:val="1B1CEFC4"/>
    <w:rsid w:val="205CEF24"/>
    <w:rsid w:val="21F3251F"/>
    <w:rsid w:val="2786F1A6"/>
    <w:rsid w:val="31768784"/>
    <w:rsid w:val="3B6604AA"/>
    <w:rsid w:val="3EDEA330"/>
    <w:rsid w:val="4213CC42"/>
    <w:rsid w:val="46C7FC3F"/>
    <w:rsid w:val="46DF96EC"/>
    <w:rsid w:val="4A05B5CA"/>
    <w:rsid w:val="4A19FEAB"/>
    <w:rsid w:val="590AF5D4"/>
    <w:rsid w:val="5AE5C116"/>
    <w:rsid w:val="5EA1E7AC"/>
    <w:rsid w:val="6195A888"/>
    <w:rsid w:val="6B1394AF"/>
    <w:rsid w:val="7103BEE4"/>
    <w:rsid w:val="723B2EEC"/>
    <w:rsid w:val="783704D0"/>
    <w:rsid w:val="7AB739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343F2"/>
  <w15:docId w15:val="{2F104D42-331B-4CCB-A7AA-454940D5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A5795"/>
    <w:pPr>
      <w:keepNext/>
      <w:keepLines/>
      <w:pBdr>
        <w:top w:val="nil"/>
        <w:left w:val="nil"/>
        <w:bottom w:val="nil"/>
        <w:right w:val="nil"/>
        <w:between w:val="nil"/>
        <w:bar w:val="nil"/>
      </w:pBdr>
      <w:spacing w:before="600" w:after="0" w:line="240" w:lineRule="auto"/>
      <w:outlineLvl w:val="0"/>
    </w:pPr>
    <w:rPr>
      <w:rFonts w:asciiTheme="majorHAnsi" w:eastAsiaTheme="majorEastAsia" w:hAnsiTheme="majorHAnsi" w:cstheme="majorBidi"/>
      <w:color w:val="4C96AD"/>
      <w:sz w:val="40"/>
      <w:szCs w:val="32"/>
      <w:bdr w:val="nil"/>
      <w:lang w:val="en-US"/>
    </w:rPr>
  </w:style>
  <w:style w:type="paragraph" w:styleId="Heading2">
    <w:name w:val="heading 2"/>
    <w:basedOn w:val="Normal"/>
    <w:next w:val="Normal"/>
    <w:link w:val="Heading2Char"/>
    <w:uiPriority w:val="9"/>
    <w:semiHidden/>
    <w:unhideWhenUsed/>
    <w:qFormat/>
    <w:rsid w:val="00723F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4F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2AB"/>
    <w:rPr>
      <w:rFonts w:ascii="Segoe UI" w:hAnsi="Segoe UI" w:cs="Segoe UI"/>
      <w:sz w:val="18"/>
      <w:szCs w:val="18"/>
    </w:rPr>
  </w:style>
  <w:style w:type="paragraph" w:styleId="Title">
    <w:name w:val="Title"/>
    <w:next w:val="Normal"/>
    <w:link w:val="TitleChar"/>
    <w:uiPriority w:val="10"/>
    <w:qFormat/>
    <w:rsid w:val="000265D8"/>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44444"/>
      <w:spacing w:val="7"/>
      <w:sz w:val="36"/>
      <w:szCs w:val="36"/>
      <w:bdr w:val="nil"/>
      <w:lang w:eastAsia="fr-FR"/>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0265D8"/>
    <w:rPr>
      <w:rFonts w:ascii="Helvetica Neue Light" w:eastAsia="Arial Unicode MS" w:hAnsi="Helvetica Neue Light" w:cs="Arial Unicode MS"/>
      <w:caps/>
      <w:color w:val="444444"/>
      <w:spacing w:val="7"/>
      <w:sz w:val="36"/>
      <w:szCs w:val="36"/>
      <w:bdr w:val="nil"/>
      <w:lang w:eastAsia="fr-FR"/>
      <w14:textOutline w14:w="0" w14:cap="flat" w14:cmpd="sng" w14:algn="ctr">
        <w14:noFill/>
        <w14:prstDash w14:val="solid"/>
        <w14:bevel/>
      </w14:textOutline>
    </w:rPr>
  </w:style>
  <w:style w:type="paragraph" w:customStyle="1" w:styleId="Corps">
    <w:name w:val="Corps"/>
    <w:rsid w:val="00B731AD"/>
    <w:pPr>
      <w:pBdr>
        <w:top w:val="nil"/>
        <w:left w:val="nil"/>
        <w:bottom w:val="nil"/>
        <w:right w:val="nil"/>
        <w:between w:val="nil"/>
        <w:bar w:val="nil"/>
      </w:pBdr>
      <w:spacing w:before="120" w:after="120" w:line="312" w:lineRule="auto"/>
      <w:ind w:right="2552"/>
      <w:jc w:val="both"/>
    </w:pPr>
    <w:rPr>
      <w:rFonts w:ascii="Helvetica Neue Light" w:eastAsia="Arial Unicode MS" w:hAnsi="Helvetica Neue Light" w:cs="Arial Unicode MS"/>
      <w:color w:val="000000"/>
      <w:szCs w:val="20"/>
      <w:bdr w:val="nil"/>
      <w:lang w:val="en-GB"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EA5795"/>
    <w:rPr>
      <w:rFonts w:asciiTheme="majorHAnsi" w:eastAsiaTheme="majorEastAsia" w:hAnsiTheme="majorHAnsi" w:cstheme="majorBidi"/>
      <w:color w:val="4C96AD"/>
      <w:sz w:val="40"/>
      <w:szCs w:val="32"/>
      <w:bdr w:val="nil"/>
      <w:lang w:val="en-US"/>
    </w:rPr>
  </w:style>
  <w:style w:type="paragraph" w:styleId="Header">
    <w:name w:val="header"/>
    <w:basedOn w:val="Normal"/>
    <w:link w:val="HeaderChar"/>
    <w:uiPriority w:val="99"/>
    <w:unhideWhenUsed/>
    <w:rsid w:val="00590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113"/>
  </w:style>
  <w:style w:type="paragraph" w:styleId="Footer">
    <w:name w:val="footer"/>
    <w:basedOn w:val="Normal"/>
    <w:link w:val="FooterChar"/>
    <w:uiPriority w:val="99"/>
    <w:unhideWhenUsed/>
    <w:rsid w:val="00590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113"/>
  </w:style>
  <w:style w:type="character" w:styleId="CommentReference">
    <w:name w:val="annotation reference"/>
    <w:basedOn w:val="DefaultParagraphFont"/>
    <w:uiPriority w:val="99"/>
    <w:unhideWhenUsed/>
    <w:rsid w:val="0097789D"/>
    <w:rPr>
      <w:sz w:val="16"/>
      <w:szCs w:val="16"/>
    </w:rPr>
  </w:style>
  <w:style w:type="paragraph" w:styleId="CommentText">
    <w:name w:val="annotation text"/>
    <w:basedOn w:val="Normal"/>
    <w:link w:val="CommentTextChar"/>
    <w:uiPriority w:val="99"/>
    <w:unhideWhenUsed/>
    <w:rsid w:val="0097789D"/>
    <w:pPr>
      <w:spacing w:line="240" w:lineRule="auto"/>
    </w:pPr>
    <w:rPr>
      <w:sz w:val="20"/>
      <w:szCs w:val="20"/>
    </w:rPr>
  </w:style>
  <w:style w:type="character" w:customStyle="1" w:styleId="CommentTextChar">
    <w:name w:val="Comment Text Char"/>
    <w:basedOn w:val="DefaultParagraphFont"/>
    <w:link w:val="CommentText"/>
    <w:uiPriority w:val="99"/>
    <w:rsid w:val="0097789D"/>
    <w:rPr>
      <w:sz w:val="20"/>
      <w:szCs w:val="20"/>
    </w:rPr>
  </w:style>
  <w:style w:type="paragraph" w:styleId="CommentSubject">
    <w:name w:val="annotation subject"/>
    <w:basedOn w:val="CommentText"/>
    <w:next w:val="CommentText"/>
    <w:link w:val="CommentSubjectChar"/>
    <w:uiPriority w:val="99"/>
    <w:semiHidden/>
    <w:unhideWhenUsed/>
    <w:rsid w:val="0097789D"/>
    <w:rPr>
      <w:b/>
      <w:bCs/>
    </w:rPr>
  </w:style>
  <w:style w:type="character" w:customStyle="1" w:styleId="CommentSubjectChar">
    <w:name w:val="Comment Subject Char"/>
    <w:basedOn w:val="CommentTextChar"/>
    <w:link w:val="CommentSubject"/>
    <w:uiPriority w:val="99"/>
    <w:semiHidden/>
    <w:rsid w:val="0097789D"/>
    <w:rPr>
      <w:b/>
      <w:bCs/>
      <w:sz w:val="20"/>
      <w:szCs w:val="20"/>
    </w:rPr>
  </w:style>
  <w:style w:type="character" w:styleId="Hyperlink">
    <w:name w:val="Hyperlink"/>
    <w:basedOn w:val="DefaultParagraphFont"/>
    <w:uiPriority w:val="99"/>
    <w:unhideWhenUsed/>
    <w:rsid w:val="008E41C2"/>
    <w:rPr>
      <w:color w:val="0563C1" w:themeColor="hyperlink"/>
      <w:u w:val="single"/>
    </w:rPr>
  </w:style>
  <w:style w:type="paragraph" w:styleId="Revision">
    <w:name w:val="Revision"/>
    <w:hidden/>
    <w:uiPriority w:val="99"/>
    <w:semiHidden/>
    <w:rsid w:val="00E84CAD"/>
    <w:pPr>
      <w:spacing w:after="0" w:line="240" w:lineRule="auto"/>
    </w:pPr>
  </w:style>
  <w:style w:type="character" w:customStyle="1" w:styleId="Mentionnonrsolue1">
    <w:name w:val="Mention non résolue1"/>
    <w:basedOn w:val="DefaultParagraphFont"/>
    <w:uiPriority w:val="99"/>
    <w:semiHidden/>
    <w:unhideWhenUsed/>
    <w:rsid w:val="00EB6F1B"/>
    <w:rPr>
      <w:color w:val="605E5C"/>
      <w:shd w:val="clear" w:color="auto" w:fill="E1DFDD"/>
    </w:rPr>
  </w:style>
  <w:style w:type="paragraph" w:styleId="FootnoteText">
    <w:name w:val="footnote text"/>
    <w:basedOn w:val="Normal"/>
    <w:link w:val="FootnoteTextChar"/>
    <w:uiPriority w:val="99"/>
    <w:semiHidden/>
    <w:unhideWhenUsed/>
    <w:rsid w:val="00EB6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F1B"/>
    <w:rPr>
      <w:sz w:val="20"/>
      <w:szCs w:val="20"/>
    </w:rPr>
  </w:style>
  <w:style w:type="character" w:styleId="FootnoteReference">
    <w:name w:val="footnote reference"/>
    <w:basedOn w:val="DefaultParagraphFont"/>
    <w:semiHidden/>
    <w:unhideWhenUsed/>
    <w:rsid w:val="00EB6F1B"/>
    <w:rPr>
      <w:vertAlign w:val="superscript"/>
    </w:rPr>
  </w:style>
  <w:style w:type="paragraph" w:styleId="NormalWeb">
    <w:name w:val="Normal (Web)"/>
    <w:basedOn w:val="Normal"/>
    <w:uiPriority w:val="99"/>
    <w:unhideWhenUsed/>
    <w:rsid w:val="009D03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D036A"/>
    <w:rPr>
      <w:b/>
      <w:bCs/>
    </w:rPr>
  </w:style>
  <w:style w:type="character" w:customStyle="1" w:styleId="Mentionnonrsolue2">
    <w:name w:val="Mention non résolue2"/>
    <w:basedOn w:val="DefaultParagraphFont"/>
    <w:uiPriority w:val="99"/>
    <w:semiHidden/>
    <w:unhideWhenUsed/>
    <w:rsid w:val="002A5DE6"/>
    <w:rPr>
      <w:color w:val="605E5C"/>
      <w:shd w:val="clear" w:color="auto" w:fill="E1DFDD"/>
    </w:rPr>
  </w:style>
  <w:style w:type="paragraph" w:styleId="EndnoteText">
    <w:name w:val="endnote text"/>
    <w:basedOn w:val="Normal"/>
    <w:link w:val="EndnoteTextChar"/>
    <w:uiPriority w:val="99"/>
    <w:semiHidden/>
    <w:unhideWhenUsed/>
    <w:rsid w:val="003021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2126"/>
    <w:rPr>
      <w:sz w:val="20"/>
      <w:szCs w:val="20"/>
    </w:rPr>
  </w:style>
  <w:style w:type="character" w:styleId="EndnoteReference">
    <w:name w:val="endnote reference"/>
    <w:basedOn w:val="DefaultParagraphFont"/>
    <w:uiPriority w:val="99"/>
    <w:semiHidden/>
    <w:unhideWhenUsed/>
    <w:rsid w:val="00302126"/>
    <w:rPr>
      <w:vertAlign w:val="superscript"/>
    </w:rPr>
  </w:style>
  <w:style w:type="character" w:customStyle="1" w:styleId="Mentionnonrsolue3">
    <w:name w:val="Mention non résolue3"/>
    <w:basedOn w:val="DefaultParagraphFont"/>
    <w:uiPriority w:val="99"/>
    <w:semiHidden/>
    <w:unhideWhenUsed/>
    <w:rsid w:val="000D0EC5"/>
    <w:rPr>
      <w:color w:val="605E5C"/>
      <w:shd w:val="clear" w:color="auto" w:fill="E1DFDD"/>
    </w:rPr>
  </w:style>
  <w:style w:type="character" w:styleId="FollowedHyperlink">
    <w:name w:val="FollowedHyperlink"/>
    <w:basedOn w:val="DefaultParagraphFont"/>
    <w:uiPriority w:val="99"/>
    <w:semiHidden/>
    <w:unhideWhenUsed/>
    <w:rsid w:val="00E61B26"/>
    <w:rPr>
      <w:color w:val="954F72" w:themeColor="followedHyperlink"/>
      <w:u w:val="single"/>
    </w:rPr>
  </w:style>
  <w:style w:type="character" w:customStyle="1" w:styleId="Mentionnonrsolue4">
    <w:name w:val="Mention non résolue4"/>
    <w:basedOn w:val="DefaultParagraphFont"/>
    <w:uiPriority w:val="99"/>
    <w:semiHidden/>
    <w:unhideWhenUsed/>
    <w:rsid w:val="005817CD"/>
    <w:rPr>
      <w:color w:val="605E5C"/>
      <w:shd w:val="clear" w:color="auto" w:fill="E1DFDD"/>
    </w:rPr>
  </w:style>
  <w:style w:type="character" w:customStyle="1" w:styleId="Heading2Char">
    <w:name w:val="Heading 2 Char"/>
    <w:basedOn w:val="DefaultParagraphFont"/>
    <w:link w:val="Heading2"/>
    <w:uiPriority w:val="9"/>
    <w:semiHidden/>
    <w:rsid w:val="00723F46"/>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semiHidden/>
    <w:unhideWhenUsed/>
    <w:rsid w:val="00EB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B6510"/>
    <w:rPr>
      <w:rFonts w:ascii="Courier New" w:eastAsia="Times New Roman" w:hAnsi="Courier New" w:cs="Courier New"/>
      <w:sz w:val="20"/>
      <w:szCs w:val="20"/>
      <w:lang w:eastAsia="fr-FR"/>
    </w:rPr>
  </w:style>
  <w:style w:type="paragraph" w:styleId="ListParagraph">
    <w:name w:val="List Paragraph"/>
    <w:basedOn w:val="Normal"/>
    <w:uiPriority w:val="34"/>
    <w:qFormat/>
    <w:rsid w:val="00ED238D"/>
    <w:pPr>
      <w:ind w:left="720"/>
      <w:contextualSpacing/>
    </w:pPr>
  </w:style>
  <w:style w:type="paragraph" w:customStyle="1" w:styleId="Default">
    <w:name w:val="Default"/>
    <w:rsid w:val="00FD0251"/>
    <w:pPr>
      <w:autoSpaceDE w:val="0"/>
      <w:autoSpaceDN w:val="0"/>
      <w:adjustRightInd w:val="0"/>
      <w:spacing w:after="0" w:line="240" w:lineRule="auto"/>
    </w:pPr>
    <w:rPr>
      <w:rFonts w:ascii="Arial" w:hAnsi="Arial" w:cs="Arial"/>
      <w:color w:val="000000"/>
      <w:sz w:val="24"/>
      <w:szCs w:val="24"/>
    </w:rPr>
  </w:style>
  <w:style w:type="character" w:customStyle="1" w:styleId="Mentionnonrsolue5">
    <w:name w:val="Mention non résolue5"/>
    <w:basedOn w:val="DefaultParagraphFont"/>
    <w:uiPriority w:val="99"/>
    <w:semiHidden/>
    <w:unhideWhenUsed/>
    <w:rsid w:val="007A4FDA"/>
    <w:rPr>
      <w:color w:val="605E5C"/>
      <w:shd w:val="clear" w:color="auto" w:fill="E1DFDD"/>
    </w:rPr>
  </w:style>
  <w:style w:type="character" w:customStyle="1" w:styleId="Heading3Char">
    <w:name w:val="Heading 3 Char"/>
    <w:basedOn w:val="DefaultParagraphFont"/>
    <w:link w:val="Heading3"/>
    <w:uiPriority w:val="9"/>
    <w:rsid w:val="00BC4F80"/>
    <w:rPr>
      <w:rFonts w:asciiTheme="majorHAnsi" w:eastAsiaTheme="majorEastAsia" w:hAnsiTheme="majorHAnsi" w:cstheme="majorBidi"/>
      <w:color w:val="1F3763" w:themeColor="accent1" w:themeShade="7F"/>
      <w:sz w:val="24"/>
      <w:szCs w:val="24"/>
      <w:lang w:val="en-GB"/>
    </w:rPr>
  </w:style>
  <w:style w:type="character" w:customStyle="1" w:styleId="UnresolvedMention1">
    <w:name w:val="Unresolved Mention1"/>
    <w:basedOn w:val="DefaultParagraphFont"/>
    <w:uiPriority w:val="99"/>
    <w:semiHidden/>
    <w:unhideWhenUsed/>
    <w:rsid w:val="00274F46"/>
    <w:rPr>
      <w:color w:val="605E5C"/>
      <w:shd w:val="clear" w:color="auto" w:fill="E1DFDD"/>
    </w:rPr>
  </w:style>
  <w:style w:type="table" w:styleId="TableGrid">
    <w:name w:val="Table Grid"/>
    <w:basedOn w:val="TableNormal"/>
    <w:uiPriority w:val="39"/>
    <w:rsid w:val="007E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765">
      <w:bodyDiv w:val="1"/>
      <w:marLeft w:val="0"/>
      <w:marRight w:val="0"/>
      <w:marTop w:val="0"/>
      <w:marBottom w:val="0"/>
      <w:divBdr>
        <w:top w:val="none" w:sz="0" w:space="0" w:color="auto"/>
        <w:left w:val="none" w:sz="0" w:space="0" w:color="auto"/>
        <w:bottom w:val="none" w:sz="0" w:space="0" w:color="auto"/>
        <w:right w:val="none" w:sz="0" w:space="0" w:color="auto"/>
      </w:divBdr>
    </w:div>
    <w:div w:id="41441638">
      <w:bodyDiv w:val="1"/>
      <w:marLeft w:val="0"/>
      <w:marRight w:val="0"/>
      <w:marTop w:val="0"/>
      <w:marBottom w:val="0"/>
      <w:divBdr>
        <w:top w:val="none" w:sz="0" w:space="0" w:color="auto"/>
        <w:left w:val="none" w:sz="0" w:space="0" w:color="auto"/>
        <w:bottom w:val="none" w:sz="0" w:space="0" w:color="auto"/>
        <w:right w:val="none" w:sz="0" w:space="0" w:color="auto"/>
      </w:divBdr>
    </w:div>
    <w:div w:id="88935203">
      <w:bodyDiv w:val="1"/>
      <w:marLeft w:val="0"/>
      <w:marRight w:val="0"/>
      <w:marTop w:val="0"/>
      <w:marBottom w:val="0"/>
      <w:divBdr>
        <w:top w:val="none" w:sz="0" w:space="0" w:color="auto"/>
        <w:left w:val="none" w:sz="0" w:space="0" w:color="auto"/>
        <w:bottom w:val="none" w:sz="0" w:space="0" w:color="auto"/>
        <w:right w:val="none" w:sz="0" w:space="0" w:color="auto"/>
      </w:divBdr>
      <w:divsChild>
        <w:div w:id="1206066879">
          <w:marLeft w:val="446"/>
          <w:marRight w:val="0"/>
          <w:marTop w:val="0"/>
          <w:marBottom w:val="0"/>
          <w:divBdr>
            <w:top w:val="none" w:sz="0" w:space="0" w:color="auto"/>
            <w:left w:val="none" w:sz="0" w:space="0" w:color="auto"/>
            <w:bottom w:val="none" w:sz="0" w:space="0" w:color="auto"/>
            <w:right w:val="none" w:sz="0" w:space="0" w:color="auto"/>
          </w:divBdr>
        </w:div>
      </w:divsChild>
    </w:div>
    <w:div w:id="105927003">
      <w:bodyDiv w:val="1"/>
      <w:marLeft w:val="0"/>
      <w:marRight w:val="0"/>
      <w:marTop w:val="0"/>
      <w:marBottom w:val="0"/>
      <w:divBdr>
        <w:top w:val="none" w:sz="0" w:space="0" w:color="auto"/>
        <w:left w:val="none" w:sz="0" w:space="0" w:color="auto"/>
        <w:bottom w:val="none" w:sz="0" w:space="0" w:color="auto"/>
        <w:right w:val="none" w:sz="0" w:space="0" w:color="auto"/>
      </w:divBdr>
      <w:divsChild>
        <w:div w:id="2096780738">
          <w:marLeft w:val="446"/>
          <w:marRight w:val="0"/>
          <w:marTop w:val="0"/>
          <w:marBottom w:val="0"/>
          <w:divBdr>
            <w:top w:val="none" w:sz="0" w:space="0" w:color="auto"/>
            <w:left w:val="none" w:sz="0" w:space="0" w:color="auto"/>
            <w:bottom w:val="none" w:sz="0" w:space="0" w:color="auto"/>
            <w:right w:val="none" w:sz="0" w:space="0" w:color="auto"/>
          </w:divBdr>
        </w:div>
      </w:divsChild>
    </w:div>
    <w:div w:id="137066801">
      <w:bodyDiv w:val="1"/>
      <w:marLeft w:val="0"/>
      <w:marRight w:val="0"/>
      <w:marTop w:val="0"/>
      <w:marBottom w:val="0"/>
      <w:divBdr>
        <w:top w:val="none" w:sz="0" w:space="0" w:color="auto"/>
        <w:left w:val="none" w:sz="0" w:space="0" w:color="auto"/>
        <w:bottom w:val="none" w:sz="0" w:space="0" w:color="auto"/>
        <w:right w:val="none" w:sz="0" w:space="0" w:color="auto"/>
      </w:divBdr>
      <w:divsChild>
        <w:div w:id="1816795842">
          <w:marLeft w:val="446"/>
          <w:marRight w:val="0"/>
          <w:marTop w:val="0"/>
          <w:marBottom w:val="0"/>
          <w:divBdr>
            <w:top w:val="none" w:sz="0" w:space="0" w:color="auto"/>
            <w:left w:val="none" w:sz="0" w:space="0" w:color="auto"/>
            <w:bottom w:val="none" w:sz="0" w:space="0" w:color="auto"/>
            <w:right w:val="none" w:sz="0" w:space="0" w:color="auto"/>
          </w:divBdr>
        </w:div>
      </w:divsChild>
    </w:div>
    <w:div w:id="183520778">
      <w:bodyDiv w:val="1"/>
      <w:marLeft w:val="0"/>
      <w:marRight w:val="0"/>
      <w:marTop w:val="0"/>
      <w:marBottom w:val="0"/>
      <w:divBdr>
        <w:top w:val="none" w:sz="0" w:space="0" w:color="auto"/>
        <w:left w:val="none" w:sz="0" w:space="0" w:color="auto"/>
        <w:bottom w:val="none" w:sz="0" w:space="0" w:color="auto"/>
        <w:right w:val="none" w:sz="0" w:space="0" w:color="auto"/>
      </w:divBdr>
    </w:div>
    <w:div w:id="232589066">
      <w:bodyDiv w:val="1"/>
      <w:marLeft w:val="0"/>
      <w:marRight w:val="0"/>
      <w:marTop w:val="0"/>
      <w:marBottom w:val="0"/>
      <w:divBdr>
        <w:top w:val="none" w:sz="0" w:space="0" w:color="auto"/>
        <w:left w:val="none" w:sz="0" w:space="0" w:color="auto"/>
        <w:bottom w:val="none" w:sz="0" w:space="0" w:color="auto"/>
        <w:right w:val="none" w:sz="0" w:space="0" w:color="auto"/>
      </w:divBdr>
    </w:div>
    <w:div w:id="359165431">
      <w:bodyDiv w:val="1"/>
      <w:marLeft w:val="0"/>
      <w:marRight w:val="0"/>
      <w:marTop w:val="0"/>
      <w:marBottom w:val="0"/>
      <w:divBdr>
        <w:top w:val="none" w:sz="0" w:space="0" w:color="auto"/>
        <w:left w:val="none" w:sz="0" w:space="0" w:color="auto"/>
        <w:bottom w:val="none" w:sz="0" w:space="0" w:color="auto"/>
        <w:right w:val="none" w:sz="0" w:space="0" w:color="auto"/>
      </w:divBdr>
    </w:div>
    <w:div w:id="398986713">
      <w:bodyDiv w:val="1"/>
      <w:marLeft w:val="0"/>
      <w:marRight w:val="0"/>
      <w:marTop w:val="0"/>
      <w:marBottom w:val="0"/>
      <w:divBdr>
        <w:top w:val="none" w:sz="0" w:space="0" w:color="auto"/>
        <w:left w:val="none" w:sz="0" w:space="0" w:color="auto"/>
        <w:bottom w:val="none" w:sz="0" w:space="0" w:color="auto"/>
        <w:right w:val="none" w:sz="0" w:space="0" w:color="auto"/>
      </w:divBdr>
      <w:divsChild>
        <w:div w:id="2076278259">
          <w:marLeft w:val="547"/>
          <w:marRight w:val="0"/>
          <w:marTop w:val="0"/>
          <w:marBottom w:val="0"/>
          <w:divBdr>
            <w:top w:val="none" w:sz="0" w:space="0" w:color="auto"/>
            <w:left w:val="none" w:sz="0" w:space="0" w:color="auto"/>
            <w:bottom w:val="none" w:sz="0" w:space="0" w:color="auto"/>
            <w:right w:val="none" w:sz="0" w:space="0" w:color="auto"/>
          </w:divBdr>
        </w:div>
        <w:div w:id="1744906656">
          <w:marLeft w:val="547"/>
          <w:marRight w:val="0"/>
          <w:marTop w:val="0"/>
          <w:marBottom w:val="0"/>
          <w:divBdr>
            <w:top w:val="none" w:sz="0" w:space="0" w:color="auto"/>
            <w:left w:val="none" w:sz="0" w:space="0" w:color="auto"/>
            <w:bottom w:val="none" w:sz="0" w:space="0" w:color="auto"/>
            <w:right w:val="none" w:sz="0" w:space="0" w:color="auto"/>
          </w:divBdr>
        </w:div>
        <w:div w:id="386689741">
          <w:marLeft w:val="547"/>
          <w:marRight w:val="0"/>
          <w:marTop w:val="0"/>
          <w:marBottom w:val="0"/>
          <w:divBdr>
            <w:top w:val="none" w:sz="0" w:space="0" w:color="auto"/>
            <w:left w:val="none" w:sz="0" w:space="0" w:color="auto"/>
            <w:bottom w:val="none" w:sz="0" w:space="0" w:color="auto"/>
            <w:right w:val="none" w:sz="0" w:space="0" w:color="auto"/>
          </w:divBdr>
        </w:div>
        <w:div w:id="452676354">
          <w:marLeft w:val="547"/>
          <w:marRight w:val="0"/>
          <w:marTop w:val="0"/>
          <w:marBottom w:val="0"/>
          <w:divBdr>
            <w:top w:val="none" w:sz="0" w:space="0" w:color="auto"/>
            <w:left w:val="none" w:sz="0" w:space="0" w:color="auto"/>
            <w:bottom w:val="none" w:sz="0" w:space="0" w:color="auto"/>
            <w:right w:val="none" w:sz="0" w:space="0" w:color="auto"/>
          </w:divBdr>
        </w:div>
      </w:divsChild>
    </w:div>
    <w:div w:id="447894078">
      <w:bodyDiv w:val="1"/>
      <w:marLeft w:val="0"/>
      <w:marRight w:val="0"/>
      <w:marTop w:val="0"/>
      <w:marBottom w:val="0"/>
      <w:divBdr>
        <w:top w:val="none" w:sz="0" w:space="0" w:color="auto"/>
        <w:left w:val="none" w:sz="0" w:space="0" w:color="auto"/>
        <w:bottom w:val="none" w:sz="0" w:space="0" w:color="auto"/>
        <w:right w:val="none" w:sz="0" w:space="0" w:color="auto"/>
      </w:divBdr>
    </w:div>
    <w:div w:id="475269960">
      <w:bodyDiv w:val="1"/>
      <w:marLeft w:val="0"/>
      <w:marRight w:val="0"/>
      <w:marTop w:val="0"/>
      <w:marBottom w:val="0"/>
      <w:divBdr>
        <w:top w:val="none" w:sz="0" w:space="0" w:color="auto"/>
        <w:left w:val="none" w:sz="0" w:space="0" w:color="auto"/>
        <w:bottom w:val="none" w:sz="0" w:space="0" w:color="auto"/>
        <w:right w:val="none" w:sz="0" w:space="0" w:color="auto"/>
      </w:divBdr>
    </w:div>
    <w:div w:id="484975354">
      <w:bodyDiv w:val="1"/>
      <w:marLeft w:val="0"/>
      <w:marRight w:val="0"/>
      <w:marTop w:val="0"/>
      <w:marBottom w:val="0"/>
      <w:divBdr>
        <w:top w:val="none" w:sz="0" w:space="0" w:color="auto"/>
        <w:left w:val="none" w:sz="0" w:space="0" w:color="auto"/>
        <w:bottom w:val="none" w:sz="0" w:space="0" w:color="auto"/>
        <w:right w:val="none" w:sz="0" w:space="0" w:color="auto"/>
      </w:divBdr>
    </w:div>
    <w:div w:id="494419683">
      <w:bodyDiv w:val="1"/>
      <w:marLeft w:val="0"/>
      <w:marRight w:val="0"/>
      <w:marTop w:val="0"/>
      <w:marBottom w:val="0"/>
      <w:divBdr>
        <w:top w:val="none" w:sz="0" w:space="0" w:color="auto"/>
        <w:left w:val="none" w:sz="0" w:space="0" w:color="auto"/>
        <w:bottom w:val="none" w:sz="0" w:space="0" w:color="auto"/>
        <w:right w:val="none" w:sz="0" w:space="0" w:color="auto"/>
      </w:divBdr>
    </w:div>
    <w:div w:id="516165241">
      <w:bodyDiv w:val="1"/>
      <w:marLeft w:val="0"/>
      <w:marRight w:val="0"/>
      <w:marTop w:val="0"/>
      <w:marBottom w:val="0"/>
      <w:divBdr>
        <w:top w:val="none" w:sz="0" w:space="0" w:color="auto"/>
        <w:left w:val="none" w:sz="0" w:space="0" w:color="auto"/>
        <w:bottom w:val="none" w:sz="0" w:space="0" w:color="auto"/>
        <w:right w:val="none" w:sz="0" w:space="0" w:color="auto"/>
      </w:divBdr>
    </w:div>
    <w:div w:id="548685596">
      <w:bodyDiv w:val="1"/>
      <w:marLeft w:val="0"/>
      <w:marRight w:val="0"/>
      <w:marTop w:val="0"/>
      <w:marBottom w:val="0"/>
      <w:divBdr>
        <w:top w:val="none" w:sz="0" w:space="0" w:color="auto"/>
        <w:left w:val="none" w:sz="0" w:space="0" w:color="auto"/>
        <w:bottom w:val="none" w:sz="0" w:space="0" w:color="auto"/>
        <w:right w:val="none" w:sz="0" w:space="0" w:color="auto"/>
      </w:divBdr>
    </w:div>
    <w:div w:id="580869363">
      <w:bodyDiv w:val="1"/>
      <w:marLeft w:val="0"/>
      <w:marRight w:val="0"/>
      <w:marTop w:val="0"/>
      <w:marBottom w:val="0"/>
      <w:divBdr>
        <w:top w:val="none" w:sz="0" w:space="0" w:color="auto"/>
        <w:left w:val="none" w:sz="0" w:space="0" w:color="auto"/>
        <w:bottom w:val="none" w:sz="0" w:space="0" w:color="auto"/>
        <w:right w:val="none" w:sz="0" w:space="0" w:color="auto"/>
      </w:divBdr>
      <w:divsChild>
        <w:div w:id="976305080">
          <w:marLeft w:val="446"/>
          <w:marRight w:val="0"/>
          <w:marTop w:val="0"/>
          <w:marBottom w:val="0"/>
          <w:divBdr>
            <w:top w:val="none" w:sz="0" w:space="0" w:color="auto"/>
            <w:left w:val="none" w:sz="0" w:space="0" w:color="auto"/>
            <w:bottom w:val="none" w:sz="0" w:space="0" w:color="auto"/>
            <w:right w:val="none" w:sz="0" w:space="0" w:color="auto"/>
          </w:divBdr>
        </w:div>
      </w:divsChild>
    </w:div>
    <w:div w:id="582186877">
      <w:bodyDiv w:val="1"/>
      <w:marLeft w:val="0"/>
      <w:marRight w:val="0"/>
      <w:marTop w:val="0"/>
      <w:marBottom w:val="0"/>
      <w:divBdr>
        <w:top w:val="none" w:sz="0" w:space="0" w:color="auto"/>
        <w:left w:val="none" w:sz="0" w:space="0" w:color="auto"/>
        <w:bottom w:val="none" w:sz="0" w:space="0" w:color="auto"/>
        <w:right w:val="none" w:sz="0" w:space="0" w:color="auto"/>
      </w:divBdr>
    </w:div>
    <w:div w:id="698244154">
      <w:bodyDiv w:val="1"/>
      <w:marLeft w:val="0"/>
      <w:marRight w:val="0"/>
      <w:marTop w:val="0"/>
      <w:marBottom w:val="0"/>
      <w:divBdr>
        <w:top w:val="none" w:sz="0" w:space="0" w:color="auto"/>
        <w:left w:val="none" w:sz="0" w:space="0" w:color="auto"/>
        <w:bottom w:val="none" w:sz="0" w:space="0" w:color="auto"/>
        <w:right w:val="none" w:sz="0" w:space="0" w:color="auto"/>
      </w:divBdr>
    </w:div>
    <w:div w:id="810052544">
      <w:bodyDiv w:val="1"/>
      <w:marLeft w:val="0"/>
      <w:marRight w:val="0"/>
      <w:marTop w:val="0"/>
      <w:marBottom w:val="0"/>
      <w:divBdr>
        <w:top w:val="none" w:sz="0" w:space="0" w:color="auto"/>
        <w:left w:val="none" w:sz="0" w:space="0" w:color="auto"/>
        <w:bottom w:val="none" w:sz="0" w:space="0" w:color="auto"/>
        <w:right w:val="none" w:sz="0" w:space="0" w:color="auto"/>
      </w:divBdr>
    </w:div>
    <w:div w:id="825584826">
      <w:bodyDiv w:val="1"/>
      <w:marLeft w:val="0"/>
      <w:marRight w:val="0"/>
      <w:marTop w:val="0"/>
      <w:marBottom w:val="0"/>
      <w:divBdr>
        <w:top w:val="none" w:sz="0" w:space="0" w:color="auto"/>
        <w:left w:val="none" w:sz="0" w:space="0" w:color="auto"/>
        <w:bottom w:val="none" w:sz="0" w:space="0" w:color="auto"/>
        <w:right w:val="none" w:sz="0" w:space="0" w:color="auto"/>
      </w:divBdr>
    </w:div>
    <w:div w:id="920992263">
      <w:bodyDiv w:val="1"/>
      <w:marLeft w:val="0"/>
      <w:marRight w:val="0"/>
      <w:marTop w:val="0"/>
      <w:marBottom w:val="0"/>
      <w:divBdr>
        <w:top w:val="none" w:sz="0" w:space="0" w:color="auto"/>
        <w:left w:val="none" w:sz="0" w:space="0" w:color="auto"/>
        <w:bottom w:val="none" w:sz="0" w:space="0" w:color="auto"/>
        <w:right w:val="none" w:sz="0" w:space="0" w:color="auto"/>
      </w:divBdr>
    </w:div>
    <w:div w:id="924144602">
      <w:bodyDiv w:val="1"/>
      <w:marLeft w:val="0"/>
      <w:marRight w:val="0"/>
      <w:marTop w:val="0"/>
      <w:marBottom w:val="0"/>
      <w:divBdr>
        <w:top w:val="none" w:sz="0" w:space="0" w:color="auto"/>
        <w:left w:val="none" w:sz="0" w:space="0" w:color="auto"/>
        <w:bottom w:val="none" w:sz="0" w:space="0" w:color="auto"/>
        <w:right w:val="none" w:sz="0" w:space="0" w:color="auto"/>
      </w:divBdr>
    </w:div>
    <w:div w:id="948053039">
      <w:bodyDiv w:val="1"/>
      <w:marLeft w:val="0"/>
      <w:marRight w:val="0"/>
      <w:marTop w:val="0"/>
      <w:marBottom w:val="0"/>
      <w:divBdr>
        <w:top w:val="none" w:sz="0" w:space="0" w:color="auto"/>
        <w:left w:val="none" w:sz="0" w:space="0" w:color="auto"/>
        <w:bottom w:val="none" w:sz="0" w:space="0" w:color="auto"/>
        <w:right w:val="none" w:sz="0" w:space="0" w:color="auto"/>
      </w:divBdr>
    </w:div>
    <w:div w:id="955529315">
      <w:bodyDiv w:val="1"/>
      <w:marLeft w:val="0"/>
      <w:marRight w:val="0"/>
      <w:marTop w:val="0"/>
      <w:marBottom w:val="0"/>
      <w:divBdr>
        <w:top w:val="none" w:sz="0" w:space="0" w:color="auto"/>
        <w:left w:val="none" w:sz="0" w:space="0" w:color="auto"/>
        <w:bottom w:val="none" w:sz="0" w:space="0" w:color="auto"/>
        <w:right w:val="none" w:sz="0" w:space="0" w:color="auto"/>
      </w:divBdr>
    </w:div>
    <w:div w:id="996148679">
      <w:bodyDiv w:val="1"/>
      <w:marLeft w:val="0"/>
      <w:marRight w:val="0"/>
      <w:marTop w:val="0"/>
      <w:marBottom w:val="0"/>
      <w:divBdr>
        <w:top w:val="none" w:sz="0" w:space="0" w:color="auto"/>
        <w:left w:val="none" w:sz="0" w:space="0" w:color="auto"/>
        <w:bottom w:val="none" w:sz="0" w:space="0" w:color="auto"/>
        <w:right w:val="none" w:sz="0" w:space="0" w:color="auto"/>
      </w:divBdr>
    </w:div>
    <w:div w:id="1060250495">
      <w:bodyDiv w:val="1"/>
      <w:marLeft w:val="0"/>
      <w:marRight w:val="0"/>
      <w:marTop w:val="0"/>
      <w:marBottom w:val="0"/>
      <w:divBdr>
        <w:top w:val="none" w:sz="0" w:space="0" w:color="auto"/>
        <w:left w:val="none" w:sz="0" w:space="0" w:color="auto"/>
        <w:bottom w:val="none" w:sz="0" w:space="0" w:color="auto"/>
        <w:right w:val="none" w:sz="0" w:space="0" w:color="auto"/>
      </w:divBdr>
    </w:div>
    <w:div w:id="1067267722">
      <w:bodyDiv w:val="1"/>
      <w:marLeft w:val="0"/>
      <w:marRight w:val="0"/>
      <w:marTop w:val="0"/>
      <w:marBottom w:val="0"/>
      <w:divBdr>
        <w:top w:val="none" w:sz="0" w:space="0" w:color="auto"/>
        <w:left w:val="none" w:sz="0" w:space="0" w:color="auto"/>
        <w:bottom w:val="none" w:sz="0" w:space="0" w:color="auto"/>
        <w:right w:val="none" w:sz="0" w:space="0" w:color="auto"/>
      </w:divBdr>
    </w:div>
    <w:div w:id="1118913783">
      <w:bodyDiv w:val="1"/>
      <w:marLeft w:val="0"/>
      <w:marRight w:val="0"/>
      <w:marTop w:val="0"/>
      <w:marBottom w:val="0"/>
      <w:divBdr>
        <w:top w:val="none" w:sz="0" w:space="0" w:color="auto"/>
        <w:left w:val="none" w:sz="0" w:space="0" w:color="auto"/>
        <w:bottom w:val="none" w:sz="0" w:space="0" w:color="auto"/>
        <w:right w:val="none" w:sz="0" w:space="0" w:color="auto"/>
      </w:divBdr>
    </w:div>
    <w:div w:id="1223295271">
      <w:bodyDiv w:val="1"/>
      <w:marLeft w:val="0"/>
      <w:marRight w:val="0"/>
      <w:marTop w:val="0"/>
      <w:marBottom w:val="0"/>
      <w:divBdr>
        <w:top w:val="none" w:sz="0" w:space="0" w:color="auto"/>
        <w:left w:val="none" w:sz="0" w:space="0" w:color="auto"/>
        <w:bottom w:val="none" w:sz="0" w:space="0" w:color="auto"/>
        <w:right w:val="none" w:sz="0" w:space="0" w:color="auto"/>
      </w:divBdr>
    </w:div>
    <w:div w:id="1256936274">
      <w:bodyDiv w:val="1"/>
      <w:marLeft w:val="0"/>
      <w:marRight w:val="0"/>
      <w:marTop w:val="0"/>
      <w:marBottom w:val="0"/>
      <w:divBdr>
        <w:top w:val="none" w:sz="0" w:space="0" w:color="auto"/>
        <w:left w:val="none" w:sz="0" w:space="0" w:color="auto"/>
        <w:bottom w:val="none" w:sz="0" w:space="0" w:color="auto"/>
        <w:right w:val="none" w:sz="0" w:space="0" w:color="auto"/>
      </w:divBdr>
    </w:div>
    <w:div w:id="1303386281">
      <w:bodyDiv w:val="1"/>
      <w:marLeft w:val="0"/>
      <w:marRight w:val="0"/>
      <w:marTop w:val="0"/>
      <w:marBottom w:val="0"/>
      <w:divBdr>
        <w:top w:val="none" w:sz="0" w:space="0" w:color="auto"/>
        <w:left w:val="none" w:sz="0" w:space="0" w:color="auto"/>
        <w:bottom w:val="none" w:sz="0" w:space="0" w:color="auto"/>
        <w:right w:val="none" w:sz="0" w:space="0" w:color="auto"/>
      </w:divBdr>
    </w:div>
    <w:div w:id="1329090700">
      <w:bodyDiv w:val="1"/>
      <w:marLeft w:val="0"/>
      <w:marRight w:val="0"/>
      <w:marTop w:val="0"/>
      <w:marBottom w:val="0"/>
      <w:divBdr>
        <w:top w:val="none" w:sz="0" w:space="0" w:color="auto"/>
        <w:left w:val="none" w:sz="0" w:space="0" w:color="auto"/>
        <w:bottom w:val="none" w:sz="0" w:space="0" w:color="auto"/>
        <w:right w:val="none" w:sz="0" w:space="0" w:color="auto"/>
      </w:divBdr>
    </w:div>
    <w:div w:id="1392577801">
      <w:bodyDiv w:val="1"/>
      <w:marLeft w:val="0"/>
      <w:marRight w:val="0"/>
      <w:marTop w:val="0"/>
      <w:marBottom w:val="0"/>
      <w:divBdr>
        <w:top w:val="none" w:sz="0" w:space="0" w:color="auto"/>
        <w:left w:val="none" w:sz="0" w:space="0" w:color="auto"/>
        <w:bottom w:val="none" w:sz="0" w:space="0" w:color="auto"/>
        <w:right w:val="none" w:sz="0" w:space="0" w:color="auto"/>
      </w:divBdr>
    </w:div>
    <w:div w:id="1454596890">
      <w:bodyDiv w:val="1"/>
      <w:marLeft w:val="0"/>
      <w:marRight w:val="0"/>
      <w:marTop w:val="0"/>
      <w:marBottom w:val="0"/>
      <w:divBdr>
        <w:top w:val="none" w:sz="0" w:space="0" w:color="auto"/>
        <w:left w:val="none" w:sz="0" w:space="0" w:color="auto"/>
        <w:bottom w:val="none" w:sz="0" w:space="0" w:color="auto"/>
        <w:right w:val="none" w:sz="0" w:space="0" w:color="auto"/>
      </w:divBdr>
    </w:div>
    <w:div w:id="1464814507">
      <w:bodyDiv w:val="1"/>
      <w:marLeft w:val="0"/>
      <w:marRight w:val="0"/>
      <w:marTop w:val="0"/>
      <w:marBottom w:val="0"/>
      <w:divBdr>
        <w:top w:val="none" w:sz="0" w:space="0" w:color="auto"/>
        <w:left w:val="none" w:sz="0" w:space="0" w:color="auto"/>
        <w:bottom w:val="none" w:sz="0" w:space="0" w:color="auto"/>
        <w:right w:val="none" w:sz="0" w:space="0" w:color="auto"/>
      </w:divBdr>
    </w:div>
    <w:div w:id="1479954982">
      <w:bodyDiv w:val="1"/>
      <w:marLeft w:val="0"/>
      <w:marRight w:val="0"/>
      <w:marTop w:val="0"/>
      <w:marBottom w:val="0"/>
      <w:divBdr>
        <w:top w:val="none" w:sz="0" w:space="0" w:color="auto"/>
        <w:left w:val="none" w:sz="0" w:space="0" w:color="auto"/>
        <w:bottom w:val="none" w:sz="0" w:space="0" w:color="auto"/>
        <w:right w:val="none" w:sz="0" w:space="0" w:color="auto"/>
      </w:divBdr>
    </w:div>
    <w:div w:id="1516723626">
      <w:bodyDiv w:val="1"/>
      <w:marLeft w:val="0"/>
      <w:marRight w:val="0"/>
      <w:marTop w:val="0"/>
      <w:marBottom w:val="0"/>
      <w:divBdr>
        <w:top w:val="none" w:sz="0" w:space="0" w:color="auto"/>
        <w:left w:val="none" w:sz="0" w:space="0" w:color="auto"/>
        <w:bottom w:val="none" w:sz="0" w:space="0" w:color="auto"/>
        <w:right w:val="none" w:sz="0" w:space="0" w:color="auto"/>
      </w:divBdr>
    </w:div>
    <w:div w:id="1520464647">
      <w:bodyDiv w:val="1"/>
      <w:marLeft w:val="0"/>
      <w:marRight w:val="0"/>
      <w:marTop w:val="0"/>
      <w:marBottom w:val="0"/>
      <w:divBdr>
        <w:top w:val="none" w:sz="0" w:space="0" w:color="auto"/>
        <w:left w:val="none" w:sz="0" w:space="0" w:color="auto"/>
        <w:bottom w:val="none" w:sz="0" w:space="0" w:color="auto"/>
        <w:right w:val="none" w:sz="0" w:space="0" w:color="auto"/>
      </w:divBdr>
    </w:div>
    <w:div w:id="1530412572">
      <w:bodyDiv w:val="1"/>
      <w:marLeft w:val="0"/>
      <w:marRight w:val="0"/>
      <w:marTop w:val="0"/>
      <w:marBottom w:val="0"/>
      <w:divBdr>
        <w:top w:val="none" w:sz="0" w:space="0" w:color="auto"/>
        <w:left w:val="none" w:sz="0" w:space="0" w:color="auto"/>
        <w:bottom w:val="none" w:sz="0" w:space="0" w:color="auto"/>
        <w:right w:val="none" w:sz="0" w:space="0" w:color="auto"/>
      </w:divBdr>
    </w:div>
    <w:div w:id="1540314774">
      <w:bodyDiv w:val="1"/>
      <w:marLeft w:val="0"/>
      <w:marRight w:val="0"/>
      <w:marTop w:val="0"/>
      <w:marBottom w:val="0"/>
      <w:divBdr>
        <w:top w:val="none" w:sz="0" w:space="0" w:color="auto"/>
        <w:left w:val="none" w:sz="0" w:space="0" w:color="auto"/>
        <w:bottom w:val="none" w:sz="0" w:space="0" w:color="auto"/>
        <w:right w:val="none" w:sz="0" w:space="0" w:color="auto"/>
      </w:divBdr>
    </w:div>
    <w:div w:id="1606575252">
      <w:bodyDiv w:val="1"/>
      <w:marLeft w:val="0"/>
      <w:marRight w:val="0"/>
      <w:marTop w:val="0"/>
      <w:marBottom w:val="0"/>
      <w:divBdr>
        <w:top w:val="none" w:sz="0" w:space="0" w:color="auto"/>
        <w:left w:val="none" w:sz="0" w:space="0" w:color="auto"/>
        <w:bottom w:val="none" w:sz="0" w:space="0" w:color="auto"/>
        <w:right w:val="none" w:sz="0" w:space="0" w:color="auto"/>
      </w:divBdr>
    </w:div>
    <w:div w:id="1663771588">
      <w:bodyDiv w:val="1"/>
      <w:marLeft w:val="0"/>
      <w:marRight w:val="0"/>
      <w:marTop w:val="0"/>
      <w:marBottom w:val="0"/>
      <w:divBdr>
        <w:top w:val="none" w:sz="0" w:space="0" w:color="auto"/>
        <w:left w:val="none" w:sz="0" w:space="0" w:color="auto"/>
        <w:bottom w:val="none" w:sz="0" w:space="0" w:color="auto"/>
        <w:right w:val="none" w:sz="0" w:space="0" w:color="auto"/>
      </w:divBdr>
    </w:div>
    <w:div w:id="1686203723">
      <w:bodyDiv w:val="1"/>
      <w:marLeft w:val="0"/>
      <w:marRight w:val="0"/>
      <w:marTop w:val="0"/>
      <w:marBottom w:val="0"/>
      <w:divBdr>
        <w:top w:val="none" w:sz="0" w:space="0" w:color="auto"/>
        <w:left w:val="none" w:sz="0" w:space="0" w:color="auto"/>
        <w:bottom w:val="none" w:sz="0" w:space="0" w:color="auto"/>
        <w:right w:val="none" w:sz="0" w:space="0" w:color="auto"/>
      </w:divBdr>
    </w:div>
    <w:div w:id="1725714583">
      <w:bodyDiv w:val="1"/>
      <w:marLeft w:val="0"/>
      <w:marRight w:val="0"/>
      <w:marTop w:val="0"/>
      <w:marBottom w:val="0"/>
      <w:divBdr>
        <w:top w:val="none" w:sz="0" w:space="0" w:color="auto"/>
        <w:left w:val="none" w:sz="0" w:space="0" w:color="auto"/>
        <w:bottom w:val="none" w:sz="0" w:space="0" w:color="auto"/>
        <w:right w:val="none" w:sz="0" w:space="0" w:color="auto"/>
      </w:divBdr>
    </w:div>
    <w:div w:id="1775713424">
      <w:bodyDiv w:val="1"/>
      <w:marLeft w:val="0"/>
      <w:marRight w:val="0"/>
      <w:marTop w:val="0"/>
      <w:marBottom w:val="0"/>
      <w:divBdr>
        <w:top w:val="none" w:sz="0" w:space="0" w:color="auto"/>
        <w:left w:val="none" w:sz="0" w:space="0" w:color="auto"/>
        <w:bottom w:val="none" w:sz="0" w:space="0" w:color="auto"/>
        <w:right w:val="none" w:sz="0" w:space="0" w:color="auto"/>
      </w:divBdr>
    </w:div>
    <w:div w:id="1791196220">
      <w:bodyDiv w:val="1"/>
      <w:marLeft w:val="0"/>
      <w:marRight w:val="0"/>
      <w:marTop w:val="0"/>
      <w:marBottom w:val="0"/>
      <w:divBdr>
        <w:top w:val="none" w:sz="0" w:space="0" w:color="auto"/>
        <w:left w:val="none" w:sz="0" w:space="0" w:color="auto"/>
        <w:bottom w:val="none" w:sz="0" w:space="0" w:color="auto"/>
        <w:right w:val="none" w:sz="0" w:space="0" w:color="auto"/>
      </w:divBdr>
    </w:div>
    <w:div w:id="1828666446">
      <w:bodyDiv w:val="1"/>
      <w:marLeft w:val="0"/>
      <w:marRight w:val="0"/>
      <w:marTop w:val="0"/>
      <w:marBottom w:val="0"/>
      <w:divBdr>
        <w:top w:val="none" w:sz="0" w:space="0" w:color="auto"/>
        <w:left w:val="none" w:sz="0" w:space="0" w:color="auto"/>
        <w:bottom w:val="none" w:sz="0" w:space="0" w:color="auto"/>
        <w:right w:val="none" w:sz="0" w:space="0" w:color="auto"/>
      </w:divBdr>
    </w:div>
    <w:div w:id="1867789962">
      <w:bodyDiv w:val="1"/>
      <w:marLeft w:val="0"/>
      <w:marRight w:val="0"/>
      <w:marTop w:val="0"/>
      <w:marBottom w:val="0"/>
      <w:divBdr>
        <w:top w:val="none" w:sz="0" w:space="0" w:color="auto"/>
        <w:left w:val="none" w:sz="0" w:space="0" w:color="auto"/>
        <w:bottom w:val="none" w:sz="0" w:space="0" w:color="auto"/>
        <w:right w:val="none" w:sz="0" w:space="0" w:color="auto"/>
      </w:divBdr>
    </w:div>
    <w:div w:id="1883781150">
      <w:bodyDiv w:val="1"/>
      <w:marLeft w:val="0"/>
      <w:marRight w:val="0"/>
      <w:marTop w:val="0"/>
      <w:marBottom w:val="0"/>
      <w:divBdr>
        <w:top w:val="none" w:sz="0" w:space="0" w:color="auto"/>
        <w:left w:val="none" w:sz="0" w:space="0" w:color="auto"/>
        <w:bottom w:val="none" w:sz="0" w:space="0" w:color="auto"/>
        <w:right w:val="none" w:sz="0" w:space="0" w:color="auto"/>
      </w:divBdr>
    </w:div>
    <w:div w:id="1889148579">
      <w:bodyDiv w:val="1"/>
      <w:marLeft w:val="0"/>
      <w:marRight w:val="0"/>
      <w:marTop w:val="0"/>
      <w:marBottom w:val="0"/>
      <w:divBdr>
        <w:top w:val="none" w:sz="0" w:space="0" w:color="auto"/>
        <w:left w:val="none" w:sz="0" w:space="0" w:color="auto"/>
        <w:bottom w:val="none" w:sz="0" w:space="0" w:color="auto"/>
        <w:right w:val="none" w:sz="0" w:space="0" w:color="auto"/>
      </w:divBdr>
    </w:div>
    <w:div w:id="1891068340">
      <w:bodyDiv w:val="1"/>
      <w:marLeft w:val="0"/>
      <w:marRight w:val="0"/>
      <w:marTop w:val="0"/>
      <w:marBottom w:val="0"/>
      <w:divBdr>
        <w:top w:val="none" w:sz="0" w:space="0" w:color="auto"/>
        <w:left w:val="none" w:sz="0" w:space="0" w:color="auto"/>
        <w:bottom w:val="none" w:sz="0" w:space="0" w:color="auto"/>
        <w:right w:val="none" w:sz="0" w:space="0" w:color="auto"/>
      </w:divBdr>
      <w:divsChild>
        <w:div w:id="715006566">
          <w:marLeft w:val="0"/>
          <w:marRight w:val="0"/>
          <w:marTop w:val="0"/>
          <w:marBottom w:val="0"/>
          <w:divBdr>
            <w:top w:val="none" w:sz="0" w:space="0" w:color="auto"/>
            <w:left w:val="none" w:sz="0" w:space="0" w:color="auto"/>
            <w:bottom w:val="none" w:sz="0" w:space="0" w:color="auto"/>
            <w:right w:val="none" w:sz="0" w:space="0" w:color="auto"/>
          </w:divBdr>
          <w:divsChild>
            <w:div w:id="1204637479">
              <w:marLeft w:val="0"/>
              <w:marRight w:val="0"/>
              <w:marTop w:val="0"/>
              <w:marBottom w:val="0"/>
              <w:divBdr>
                <w:top w:val="none" w:sz="0" w:space="0" w:color="auto"/>
                <w:left w:val="none" w:sz="0" w:space="0" w:color="auto"/>
                <w:bottom w:val="none" w:sz="0" w:space="0" w:color="auto"/>
                <w:right w:val="none" w:sz="0" w:space="0" w:color="auto"/>
              </w:divBdr>
              <w:divsChild>
                <w:div w:id="1047409085">
                  <w:marLeft w:val="0"/>
                  <w:marRight w:val="0"/>
                  <w:marTop w:val="0"/>
                  <w:marBottom w:val="0"/>
                  <w:divBdr>
                    <w:top w:val="none" w:sz="0" w:space="0" w:color="auto"/>
                    <w:left w:val="none" w:sz="0" w:space="0" w:color="auto"/>
                    <w:bottom w:val="none" w:sz="0" w:space="0" w:color="auto"/>
                    <w:right w:val="none" w:sz="0" w:space="0" w:color="auto"/>
                  </w:divBdr>
                  <w:divsChild>
                    <w:div w:id="2001155491">
                      <w:marLeft w:val="0"/>
                      <w:marRight w:val="0"/>
                      <w:marTop w:val="0"/>
                      <w:marBottom w:val="0"/>
                      <w:divBdr>
                        <w:top w:val="none" w:sz="0" w:space="0" w:color="auto"/>
                        <w:left w:val="none" w:sz="0" w:space="0" w:color="auto"/>
                        <w:bottom w:val="none" w:sz="0" w:space="0" w:color="auto"/>
                        <w:right w:val="none" w:sz="0" w:space="0" w:color="auto"/>
                      </w:divBdr>
                      <w:divsChild>
                        <w:div w:id="658730512">
                          <w:marLeft w:val="0"/>
                          <w:marRight w:val="0"/>
                          <w:marTop w:val="0"/>
                          <w:marBottom w:val="0"/>
                          <w:divBdr>
                            <w:top w:val="none" w:sz="0" w:space="0" w:color="auto"/>
                            <w:left w:val="none" w:sz="0" w:space="0" w:color="auto"/>
                            <w:bottom w:val="none" w:sz="0" w:space="0" w:color="auto"/>
                            <w:right w:val="none" w:sz="0" w:space="0" w:color="auto"/>
                          </w:divBdr>
                          <w:divsChild>
                            <w:div w:id="1909262404">
                              <w:marLeft w:val="0"/>
                              <w:marRight w:val="0"/>
                              <w:marTop w:val="0"/>
                              <w:marBottom w:val="0"/>
                              <w:divBdr>
                                <w:top w:val="none" w:sz="0" w:space="0" w:color="auto"/>
                                <w:left w:val="none" w:sz="0" w:space="0" w:color="auto"/>
                                <w:bottom w:val="none" w:sz="0" w:space="0" w:color="auto"/>
                                <w:right w:val="none" w:sz="0" w:space="0" w:color="auto"/>
                              </w:divBdr>
                              <w:divsChild>
                                <w:div w:id="1130830552">
                                  <w:marLeft w:val="0"/>
                                  <w:marRight w:val="0"/>
                                  <w:marTop w:val="0"/>
                                  <w:marBottom w:val="0"/>
                                  <w:divBdr>
                                    <w:top w:val="none" w:sz="0" w:space="0" w:color="auto"/>
                                    <w:left w:val="none" w:sz="0" w:space="0" w:color="auto"/>
                                    <w:bottom w:val="none" w:sz="0" w:space="0" w:color="auto"/>
                                    <w:right w:val="none" w:sz="0" w:space="0" w:color="auto"/>
                                  </w:divBdr>
                                  <w:divsChild>
                                    <w:div w:id="699280836">
                                      <w:marLeft w:val="0"/>
                                      <w:marRight w:val="0"/>
                                      <w:marTop w:val="0"/>
                                      <w:marBottom w:val="0"/>
                                      <w:divBdr>
                                        <w:top w:val="none" w:sz="0" w:space="0" w:color="auto"/>
                                        <w:left w:val="none" w:sz="0" w:space="0" w:color="auto"/>
                                        <w:bottom w:val="none" w:sz="0" w:space="0" w:color="auto"/>
                                        <w:right w:val="none" w:sz="0" w:space="0" w:color="auto"/>
                                      </w:divBdr>
                                    </w:div>
                                    <w:div w:id="1217551118">
                                      <w:marLeft w:val="0"/>
                                      <w:marRight w:val="0"/>
                                      <w:marTop w:val="0"/>
                                      <w:marBottom w:val="0"/>
                                      <w:divBdr>
                                        <w:top w:val="none" w:sz="0" w:space="0" w:color="auto"/>
                                        <w:left w:val="none" w:sz="0" w:space="0" w:color="auto"/>
                                        <w:bottom w:val="none" w:sz="0" w:space="0" w:color="auto"/>
                                        <w:right w:val="none" w:sz="0" w:space="0" w:color="auto"/>
                                      </w:divBdr>
                                      <w:divsChild>
                                        <w:div w:id="600725602">
                                          <w:marLeft w:val="0"/>
                                          <w:marRight w:val="165"/>
                                          <w:marTop w:val="150"/>
                                          <w:marBottom w:val="0"/>
                                          <w:divBdr>
                                            <w:top w:val="none" w:sz="0" w:space="0" w:color="auto"/>
                                            <w:left w:val="none" w:sz="0" w:space="0" w:color="auto"/>
                                            <w:bottom w:val="none" w:sz="0" w:space="0" w:color="auto"/>
                                            <w:right w:val="none" w:sz="0" w:space="0" w:color="auto"/>
                                          </w:divBdr>
                                          <w:divsChild>
                                            <w:div w:id="1197157677">
                                              <w:marLeft w:val="0"/>
                                              <w:marRight w:val="0"/>
                                              <w:marTop w:val="0"/>
                                              <w:marBottom w:val="0"/>
                                              <w:divBdr>
                                                <w:top w:val="none" w:sz="0" w:space="0" w:color="auto"/>
                                                <w:left w:val="none" w:sz="0" w:space="0" w:color="auto"/>
                                                <w:bottom w:val="none" w:sz="0" w:space="0" w:color="auto"/>
                                                <w:right w:val="none" w:sz="0" w:space="0" w:color="auto"/>
                                              </w:divBdr>
                                              <w:divsChild>
                                                <w:div w:id="12441492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518718">
          <w:marLeft w:val="0"/>
          <w:marRight w:val="0"/>
          <w:marTop w:val="240"/>
          <w:marBottom w:val="0"/>
          <w:divBdr>
            <w:top w:val="none" w:sz="0" w:space="0" w:color="auto"/>
            <w:left w:val="none" w:sz="0" w:space="0" w:color="auto"/>
            <w:bottom w:val="none" w:sz="0" w:space="0" w:color="auto"/>
            <w:right w:val="none" w:sz="0" w:space="0" w:color="auto"/>
          </w:divBdr>
          <w:divsChild>
            <w:div w:id="1844783821">
              <w:marLeft w:val="210"/>
              <w:marRight w:val="0"/>
              <w:marTop w:val="0"/>
              <w:marBottom w:val="0"/>
              <w:divBdr>
                <w:top w:val="none" w:sz="0" w:space="0" w:color="auto"/>
                <w:left w:val="none" w:sz="0" w:space="0" w:color="auto"/>
                <w:bottom w:val="none" w:sz="0" w:space="0" w:color="auto"/>
                <w:right w:val="none" w:sz="0" w:space="0" w:color="auto"/>
              </w:divBdr>
              <w:divsChild>
                <w:div w:id="600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3912">
      <w:bodyDiv w:val="1"/>
      <w:marLeft w:val="0"/>
      <w:marRight w:val="0"/>
      <w:marTop w:val="0"/>
      <w:marBottom w:val="0"/>
      <w:divBdr>
        <w:top w:val="none" w:sz="0" w:space="0" w:color="auto"/>
        <w:left w:val="none" w:sz="0" w:space="0" w:color="auto"/>
        <w:bottom w:val="none" w:sz="0" w:space="0" w:color="auto"/>
        <w:right w:val="none" w:sz="0" w:space="0" w:color="auto"/>
      </w:divBdr>
    </w:div>
    <w:div w:id="1915821781">
      <w:bodyDiv w:val="1"/>
      <w:marLeft w:val="0"/>
      <w:marRight w:val="0"/>
      <w:marTop w:val="0"/>
      <w:marBottom w:val="0"/>
      <w:divBdr>
        <w:top w:val="none" w:sz="0" w:space="0" w:color="auto"/>
        <w:left w:val="none" w:sz="0" w:space="0" w:color="auto"/>
        <w:bottom w:val="none" w:sz="0" w:space="0" w:color="auto"/>
        <w:right w:val="none" w:sz="0" w:space="0" w:color="auto"/>
      </w:divBdr>
    </w:div>
    <w:div w:id="1922131840">
      <w:bodyDiv w:val="1"/>
      <w:marLeft w:val="0"/>
      <w:marRight w:val="0"/>
      <w:marTop w:val="0"/>
      <w:marBottom w:val="0"/>
      <w:divBdr>
        <w:top w:val="none" w:sz="0" w:space="0" w:color="auto"/>
        <w:left w:val="none" w:sz="0" w:space="0" w:color="auto"/>
        <w:bottom w:val="none" w:sz="0" w:space="0" w:color="auto"/>
        <w:right w:val="none" w:sz="0" w:space="0" w:color="auto"/>
      </w:divBdr>
    </w:div>
    <w:div w:id="1976904832">
      <w:bodyDiv w:val="1"/>
      <w:marLeft w:val="0"/>
      <w:marRight w:val="0"/>
      <w:marTop w:val="0"/>
      <w:marBottom w:val="0"/>
      <w:divBdr>
        <w:top w:val="none" w:sz="0" w:space="0" w:color="auto"/>
        <w:left w:val="none" w:sz="0" w:space="0" w:color="auto"/>
        <w:bottom w:val="none" w:sz="0" w:space="0" w:color="auto"/>
        <w:right w:val="none" w:sz="0" w:space="0" w:color="auto"/>
      </w:divBdr>
    </w:div>
    <w:div w:id="1985770393">
      <w:bodyDiv w:val="1"/>
      <w:marLeft w:val="0"/>
      <w:marRight w:val="0"/>
      <w:marTop w:val="0"/>
      <w:marBottom w:val="0"/>
      <w:divBdr>
        <w:top w:val="none" w:sz="0" w:space="0" w:color="auto"/>
        <w:left w:val="none" w:sz="0" w:space="0" w:color="auto"/>
        <w:bottom w:val="none" w:sz="0" w:space="0" w:color="auto"/>
        <w:right w:val="none" w:sz="0" w:space="0" w:color="auto"/>
      </w:divBdr>
      <w:divsChild>
        <w:div w:id="2135824831">
          <w:marLeft w:val="0"/>
          <w:marRight w:val="0"/>
          <w:marTop w:val="0"/>
          <w:marBottom w:val="0"/>
          <w:divBdr>
            <w:top w:val="none" w:sz="0" w:space="0" w:color="auto"/>
            <w:left w:val="none" w:sz="0" w:space="0" w:color="auto"/>
            <w:bottom w:val="none" w:sz="0" w:space="0" w:color="auto"/>
            <w:right w:val="none" w:sz="0" w:space="0" w:color="auto"/>
          </w:divBdr>
          <w:divsChild>
            <w:div w:id="614754938">
              <w:marLeft w:val="0"/>
              <w:marRight w:val="0"/>
              <w:marTop w:val="0"/>
              <w:marBottom w:val="0"/>
              <w:divBdr>
                <w:top w:val="none" w:sz="0" w:space="0" w:color="auto"/>
                <w:left w:val="none" w:sz="0" w:space="0" w:color="auto"/>
                <w:bottom w:val="none" w:sz="0" w:space="0" w:color="auto"/>
                <w:right w:val="none" w:sz="0" w:space="0" w:color="auto"/>
              </w:divBdr>
              <w:divsChild>
                <w:div w:id="790366990">
                  <w:marLeft w:val="0"/>
                  <w:marRight w:val="0"/>
                  <w:marTop w:val="0"/>
                  <w:marBottom w:val="0"/>
                  <w:divBdr>
                    <w:top w:val="none" w:sz="0" w:space="0" w:color="auto"/>
                    <w:left w:val="none" w:sz="0" w:space="0" w:color="auto"/>
                    <w:bottom w:val="none" w:sz="0" w:space="0" w:color="auto"/>
                    <w:right w:val="none" w:sz="0" w:space="0" w:color="auto"/>
                  </w:divBdr>
                  <w:divsChild>
                    <w:div w:id="26219456">
                      <w:marLeft w:val="0"/>
                      <w:marRight w:val="0"/>
                      <w:marTop w:val="0"/>
                      <w:marBottom w:val="0"/>
                      <w:divBdr>
                        <w:top w:val="none" w:sz="0" w:space="0" w:color="auto"/>
                        <w:left w:val="none" w:sz="0" w:space="0" w:color="auto"/>
                        <w:bottom w:val="none" w:sz="0" w:space="0" w:color="auto"/>
                        <w:right w:val="none" w:sz="0" w:space="0" w:color="auto"/>
                      </w:divBdr>
                      <w:divsChild>
                        <w:div w:id="1022131118">
                          <w:marLeft w:val="0"/>
                          <w:marRight w:val="0"/>
                          <w:marTop w:val="0"/>
                          <w:marBottom w:val="0"/>
                          <w:divBdr>
                            <w:top w:val="none" w:sz="0" w:space="0" w:color="auto"/>
                            <w:left w:val="none" w:sz="0" w:space="0" w:color="auto"/>
                            <w:bottom w:val="none" w:sz="0" w:space="0" w:color="auto"/>
                            <w:right w:val="none" w:sz="0" w:space="0" w:color="auto"/>
                          </w:divBdr>
                          <w:divsChild>
                            <w:div w:id="1588609207">
                              <w:marLeft w:val="0"/>
                              <w:marRight w:val="0"/>
                              <w:marTop w:val="0"/>
                              <w:marBottom w:val="0"/>
                              <w:divBdr>
                                <w:top w:val="none" w:sz="0" w:space="0" w:color="auto"/>
                                <w:left w:val="none" w:sz="0" w:space="0" w:color="auto"/>
                                <w:bottom w:val="none" w:sz="0" w:space="0" w:color="auto"/>
                                <w:right w:val="none" w:sz="0" w:space="0" w:color="auto"/>
                              </w:divBdr>
                              <w:divsChild>
                                <w:div w:id="2132281987">
                                  <w:marLeft w:val="0"/>
                                  <w:marRight w:val="0"/>
                                  <w:marTop w:val="0"/>
                                  <w:marBottom w:val="0"/>
                                  <w:divBdr>
                                    <w:top w:val="none" w:sz="0" w:space="0" w:color="auto"/>
                                    <w:left w:val="none" w:sz="0" w:space="0" w:color="auto"/>
                                    <w:bottom w:val="none" w:sz="0" w:space="0" w:color="auto"/>
                                    <w:right w:val="none" w:sz="0" w:space="0" w:color="auto"/>
                                  </w:divBdr>
                                  <w:divsChild>
                                    <w:div w:id="1091006565">
                                      <w:marLeft w:val="0"/>
                                      <w:marRight w:val="0"/>
                                      <w:marTop w:val="0"/>
                                      <w:marBottom w:val="0"/>
                                      <w:divBdr>
                                        <w:top w:val="none" w:sz="0" w:space="0" w:color="auto"/>
                                        <w:left w:val="none" w:sz="0" w:space="0" w:color="auto"/>
                                        <w:bottom w:val="none" w:sz="0" w:space="0" w:color="auto"/>
                                        <w:right w:val="none" w:sz="0" w:space="0" w:color="auto"/>
                                      </w:divBdr>
                                    </w:div>
                                    <w:div w:id="176388875">
                                      <w:marLeft w:val="0"/>
                                      <w:marRight w:val="0"/>
                                      <w:marTop w:val="0"/>
                                      <w:marBottom w:val="0"/>
                                      <w:divBdr>
                                        <w:top w:val="none" w:sz="0" w:space="0" w:color="auto"/>
                                        <w:left w:val="none" w:sz="0" w:space="0" w:color="auto"/>
                                        <w:bottom w:val="none" w:sz="0" w:space="0" w:color="auto"/>
                                        <w:right w:val="none" w:sz="0" w:space="0" w:color="auto"/>
                                      </w:divBdr>
                                      <w:divsChild>
                                        <w:div w:id="912084757">
                                          <w:marLeft w:val="0"/>
                                          <w:marRight w:val="165"/>
                                          <w:marTop w:val="150"/>
                                          <w:marBottom w:val="0"/>
                                          <w:divBdr>
                                            <w:top w:val="none" w:sz="0" w:space="0" w:color="auto"/>
                                            <w:left w:val="none" w:sz="0" w:space="0" w:color="auto"/>
                                            <w:bottom w:val="none" w:sz="0" w:space="0" w:color="auto"/>
                                            <w:right w:val="none" w:sz="0" w:space="0" w:color="auto"/>
                                          </w:divBdr>
                                          <w:divsChild>
                                            <w:div w:id="241455004">
                                              <w:marLeft w:val="0"/>
                                              <w:marRight w:val="0"/>
                                              <w:marTop w:val="0"/>
                                              <w:marBottom w:val="0"/>
                                              <w:divBdr>
                                                <w:top w:val="none" w:sz="0" w:space="0" w:color="auto"/>
                                                <w:left w:val="none" w:sz="0" w:space="0" w:color="auto"/>
                                                <w:bottom w:val="none" w:sz="0" w:space="0" w:color="auto"/>
                                                <w:right w:val="none" w:sz="0" w:space="0" w:color="auto"/>
                                              </w:divBdr>
                                              <w:divsChild>
                                                <w:div w:id="18169871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892855">
          <w:marLeft w:val="0"/>
          <w:marRight w:val="0"/>
          <w:marTop w:val="240"/>
          <w:marBottom w:val="0"/>
          <w:divBdr>
            <w:top w:val="none" w:sz="0" w:space="0" w:color="auto"/>
            <w:left w:val="none" w:sz="0" w:space="0" w:color="auto"/>
            <w:bottom w:val="none" w:sz="0" w:space="0" w:color="auto"/>
            <w:right w:val="none" w:sz="0" w:space="0" w:color="auto"/>
          </w:divBdr>
          <w:divsChild>
            <w:div w:id="1076248331">
              <w:marLeft w:val="210"/>
              <w:marRight w:val="0"/>
              <w:marTop w:val="0"/>
              <w:marBottom w:val="0"/>
              <w:divBdr>
                <w:top w:val="none" w:sz="0" w:space="0" w:color="auto"/>
                <w:left w:val="none" w:sz="0" w:space="0" w:color="auto"/>
                <w:bottom w:val="none" w:sz="0" w:space="0" w:color="auto"/>
                <w:right w:val="none" w:sz="0" w:space="0" w:color="auto"/>
              </w:divBdr>
              <w:divsChild>
                <w:div w:id="11502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6319">
      <w:bodyDiv w:val="1"/>
      <w:marLeft w:val="0"/>
      <w:marRight w:val="0"/>
      <w:marTop w:val="0"/>
      <w:marBottom w:val="0"/>
      <w:divBdr>
        <w:top w:val="none" w:sz="0" w:space="0" w:color="auto"/>
        <w:left w:val="none" w:sz="0" w:space="0" w:color="auto"/>
        <w:bottom w:val="none" w:sz="0" w:space="0" w:color="auto"/>
        <w:right w:val="none" w:sz="0" w:space="0" w:color="auto"/>
      </w:divBdr>
    </w:div>
    <w:div w:id="2020354656">
      <w:bodyDiv w:val="1"/>
      <w:marLeft w:val="0"/>
      <w:marRight w:val="0"/>
      <w:marTop w:val="0"/>
      <w:marBottom w:val="0"/>
      <w:divBdr>
        <w:top w:val="none" w:sz="0" w:space="0" w:color="auto"/>
        <w:left w:val="none" w:sz="0" w:space="0" w:color="auto"/>
        <w:bottom w:val="none" w:sz="0" w:space="0" w:color="auto"/>
        <w:right w:val="none" w:sz="0" w:space="0" w:color="auto"/>
      </w:divBdr>
    </w:div>
    <w:div w:id="2023162517">
      <w:bodyDiv w:val="1"/>
      <w:marLeft w:val="0"/>
      <w:marRight w:val="0"/>
      <w:marTop w:val="0"/>
      <w:marBottom w:val="0"/>
      <w:divBdr>
        <w:top w:val="none" w:sz="0" w:space="0" w:color="auto"/>
        <w:left w:val="none" w:sz="0" w:space="0" w:color="auto"/>
        <w:bottom w:val="none" w:sz="0" w:space="0" w:color="auto"/>
        <w:right w:val="none" w:sz="0" w:space="0" w:color="auto"/>
      </w:divBdr>
    </w:div>
    <w:div w:id="2101372310">
      <w:bodyDiv w:val="1"/>
      <w:marLeft w:val="0"/>
      <w:marRight w:val="0"/>
      <w:marTop w:val="0"/>
      <w:marBottom w:val="0"/>
      <w:divBdr>
        <w:top w:val="none" w:sz="0" w:space="0" w:color="auto"/>
        <w:left w:val="none" w:sz="0" w:space="0" w:color="auto"/>
        <w:bottom w:val="none" w:sz="0" w:space="0" w:color="auto"/>
        <w:right w:val="none" w:sz="0" w:space="0" w:color="auto"/>
      </w:divBdr>
    </w:div>
    <w:div w:id="21267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9.png@01D9FD0A.CA0696B0"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Anettebaum@amund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Klaus.Papenbrock@allianzg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43bca4-2176-4a58-a841-88f80b9173ca">
      <Terms xmlns="http://schemas.microsoft.com/office/infopath/2007/PartnerControls"/>
    </lcf76f155ced4ddcb4097134ff3c332f>
    <TaxCatchAll xmlns="30acf872-682d-4684-a87d-4c263bac44a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5A59278B50F3C4299B9D57894EDE534" ma:contentTypeVersion="11" ma:contentTypeDescription="Ein neues Dokument erstellen." ma:contentTypeScope="" ma:versionID="d29e2d19764baffab05401c2867736d9">
  <xsd:schema xmlns:xsd="http://www.w3.org/2001/XMLSchema" xmlns:xs="http://www.w3.org/2001/XMLSchema" xmlns:p="http://schemas.microsoft.com/office/2006/metadata/properties" xmlns:ns2="0143bca4-2176-4a58-a841-88f80b9173ca" xmlns:ns3="30acf872-682d-4684-a87d-4c263bac44ad" targetNamespace="http://schemas.microsoft.com/office/2006/metadata/properties" ma:root="true" ma:fieldsID="39f57d8656e2e42b9a72db06d7aa80a8" ns2:_="" ns3:_="">
    <xsd:import namespace="0143bca4-2176-4a58-a841-88f80b9173ca"/>
    <xsd:import namespace="30acf872-682d-4684-a87d-4c263bac44a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3bca4-2176-4a58-a841-88f80b917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17ce0c3c-c8f7-4b17-9c07-f85ad871480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cf872-682d-4684-a87d-4c263bac44a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cb8b54f-4299-40d9-96cc-7586c31d151a}" ma:internalName="TaxCatchAll" ma:showField="CatchAllData" ma:web="30acf872-682d-4684-a87d-4c263bac4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94EE0-015A-4B64-BC32-419525805A55}">
  <ds:schemaRefs>
    <ds:schemaRef ds:uri="http://schemas.microsoft.com/sharepoint/v3/contenttype/forms"/>
  </ds:schemaRefs>
</ds:datastoreItem>
</file>

<file path=customXml/itemProps2.xml><?xml version="1.0" encoding="utf-8"?>
<ds:datastoreItem xmlns:ds="http://schemas.openxmlformats.org/officeDocument/2006/customXml" ds:itemID="{E1852C5F-44AD-4839-B8BD-D3F8AD78E6F7}">
  <ds:schemaRefs>
    <ds:schemaRef ds:uri="http://schemas.openxmlformats.org/officeDocument/2006/bibliography"/>
  </ds:schemaRefs>
</ds:datastoreItem>
</file>

<file path=customXml/itemProps3.xml><?xml version="1.0" encoding="utf-8"?>
<ds:datastoreItem xmlns:ds="http://schemas.openxmlformats.org/officeDocument/2006/customXml" ds:itemID="{F83A73F5-8529-4B29-9E2E-94E79FE544AC}">
  <ds:schemaRefs>
    <ds:schemaRef ds:uri="http://schemas.microsoft.com/office/2006/metadata/properties"/>
    <ds:schemaRef ds:uri="http://schemas.microsoft.com/office/infopath/2007/PartnerControls"/>
    <ds:schemaRef ds:uri="0143bca4-2176-4a58-a841-88f80b9173ca"/>
    <ds:schemaRef ds:uri="30acf872-682d-4684-a87d-4c263bac44ad"/>
  </ds:schemaRefs>
</ds:datastoreItem>
</file>

<file path=customXml/itemProps4.xml><?xml version="1.0" encoding="utf-8"?>
<ds:datastoreItem xmlns:ds="http://schemas.openxmlformats.org/officeDocument/2006/customXml" ds:itemID="{BA885403-5B92-4DCC-A22F-DDA1A904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3bca4-2176-4a58-a841-88f80b9173ca"/>
    <ds:schemaRef ds:uri="30acf872-682d-4684-a87d-4c263bac4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Robert-Alexandre Poujade</dc:creator>
  <cp:keywords>Classification = Publique, Classification=Public</cp:keywords>
  <cp:lastModifiedBy>Stobbe, Antje (AllianzGI)</cp:lastModifiedBy>
  <cp:revision>20</cp:revision>
  <cp:lastPrinted>2020-09-17T14:44:00Z</cp:lastPrinted>
  <dcterms:created xsi:type="dcterms:W3CDTF">2023-10-23T10:12:00Z</dcterms:created>
  <dcterms:modified xsi:type="dcterms:W3CDTF">2023-10-30T16:43:00Z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0x01010025A59278B50F3C4299B9D57894EDE534</vt:lpwstr>
  </property>
  <property fmtid="{D5CDD505-2E9C-101B-9397-08002B2CF9AE}" pid="3" name="TitusGUID">
    <vt:lpwstr>9d8857f7-2 b09-4231-8afb-09f0cc6f1174</vt:lpwstr>
  </property>
  <property fmtid="{D5CDD505-2E9C-101B-9397-08002B2CF9AE}" pid="4" name="Classification">
    <vt:lpwstr>Public</vt:lpwstr>
  </property>
  <property fmtid="{D5CDD505-2E9C-101B-9397-08002B2CF9AE}" pid="5" name="PIIGDPR">
    <vt:lpwstr>NotSpecified</vt:lpwstr>
  </property>
  <property fmtid="{D5CDD505-2E9C-101B-9397-08002B2CF9AE}" pid="6" name="ApplyVisualMarking">
    <vt:lpwstr>None</vt:lpwstr>
  </property>
  <property fmtid="{D5CDD505-2E9C-101B-9397-08002B2CF9AE}" pid="7" name="MSIP_Label_6e83a6fe-0b6e-4399-9d09-a1c8d8d5000c_Enabled">
    <vt:lpwstr>True</vt:lpwstr>
  </property>
  <property fmtid="{D5CDD505-2E9C-101B-9397-08002B2CF9AE}" pid="8" name="MSIP_Label_6e83a6fe-0b6e-4399-9d09-a1c8d8d5000c_SiteId">
    <vt:lpwstr>d5bb6d35-8a82-4329-b49a-5030bd6497ab</vt:lpwstr>
  </property>
  <property fmtid="{D5CDD505-2E9C-101B-9397-08002B2CF9AE}" pid="9" name="MSIP_Label_6e83a6fe-0b6e-4399-9d09-a1c8d8d5000c_Owner">
    <vt:lpwstr>hchampollionmorel@cib.net</vt:lpwstr>
  </property>
  <property fmtid="{D5CDD505-2E9C-101B-9397-08002B2CF9AE}" pid="10" name="MSIP_Label_6e83a6fe-0b6e-4399-9d09-a1c8d8d5000c_SetDate">
    <vt:lpwstr>2020-10-21T17:03:43.7257731Z</vt:lpwstr>
  </property>
  <property fmtid="{D5CDD505-2E9C-101B-9397-08002B2CF9AE}" pid="11" name="MSIP_Label_6e83a6fe-0b6e-4399-9d09-a1c8d8d5000c_Name">
    <vt:lpwstr>C1 - Public Natixis</vt:lpwstr>
  </property>
  <property fmtid="{D5CDD505-2E9C-101B-9397-08002B2CF9AE}" pid="12" name="MSIP_Label_6e83a6fe-0b6e-4399-9d09-a1c8d8d5000c_Application">
    <vt:lpwstr>Microsoft Azure Information Protection</vt:lpwstr>
  </property>
  <property fmtid="{D5CDD505-2E9C-101B-9397-08002B2CF9AE}" pid="13" name="MSIP_Label_6e83a6fe-0b6e-4399-9d09-a1c8d8d5000c_ActionId">
    <vt:lpwstr>35498fbd-5ad3-4893-8d12-f78fd722f571</vt:lpwstr>
  </property>
  <property fmtid="{D5CDD505-2E9C-101B-9397-08002B2CF9AE}" pid="14" name="MSIP_Label_6e83a6fe-0b6e-4399-9d09-a1c8d8d5000c_Extended_MSFT_Method">
    <vt:lpwstr>Automatic</vt:lpwstr>
  </property>
  <property fmtid="{D5CDD505-2E9C-101B-9397-08002B2CF9AE}" pid="15" name="_NewReviewCycle">
    <vt:lpwstr/>
  </property>
  <property fmtid="{D5CDD505-2E9C-101B-9397-08002B2CF9AE}" pid="16" name="MSIP_Label_f3b89073-f537-4fe2-a4ef-71907f8c184f_Enabled">
    <vt:lpwstr>true</vt:lpwstr>
  </property>
  <property fmtid="{D5CDD505-2E9C-101B-9397-08002B2CF9AE}" pid="17" name="MSIP_Label_f3b89073-f537-4fe2-a4ef-71907f8c184f_SetDate">
    <vt:lpwstr>2022-01-04T14:53:06Z</vt:lpwstr>
  </property>
  <property fmtid="{D5CDD505-2E9C-101B-9397-08002B2CF9AE}" pid="18" name="MSIP_Label_f3b89073-f537-4fe2-a4ef-71907f8c184f_Method">
    <vt:lpwstr>Standard</vt:lpwstr>
  </property>
  <property fmtid="{D5CDD505-2E9C-101B-9397-08002B2CF9AE}" pid="19" name="MSIP_Label_f3b89073-f537-4fe2-a4ef-71907f8c184f_Name">
    <vt:lpwstr>INTERNAL</vt:lpwstr>
  </property>
  <property fmtid="{D5CDD505-2E9C-101B-9397-08002B2CF9AE}" pid="20" name="MSIP_Label_f3b89073-f537-4fe2-a4ef-71907f8c184f_SiteId">
    <vt:lpwstr>85f3dce2-9de5-43ba-8d73-76ef63954d34</vt:lpwstr>
  </property>
  <property fmtid="{D5CDD505-2E9C-101B-9397-08002B2CF9AE}" pid="21" name="MSIP_Label_f3b89073-f537-4fe2-a4ef-71907f8c184f_ActionId">
    <vt:lpwstr>934353b5-cfac-4f05-b952-a1de26000f27</vt:lpwstr>
  </property>
  <property fmtid="{D5CDD505-2E9C-101B-9397-08002B2CF9AE}" pid="22" name="MSIP_Label_f3b89073-f537-4fe2-a4ef-71907f8c184f_ContentBits">
    <vt:lpwstr>2</vt:lpwstr>
  </property>
  <property fmtid="{D5CDD505-2E9C-101B-9397-08002B2CF9AE}" pid="23" name="MediaServiceImageTags">
    <vt:lpwstr/>
  </property>
  <property fmtid="{D5CDD505-2E9C-101B-9397-08002B2CF9AE}" pid="24" name="ClassificationContentMarkingFooterShapeIds">
    <vt:lpwstr>2,4,5</vt:lpwstr>
  </property>
  <property fmtid="{D5CDD505-2E9C-101B-9397-08002B2CF9AE}" pid="25" name="ClassificationContentMarkingFooterFontProps">
    <vt:lpwstr>#000000,10,Arial</vt:lpwstr>
  </property>
  <property fmtid="{D5CDD505-2E9C-101B-9397-08002B2CF9AE}" pid="26" name="ClassificationContentMarkingFooterText">
    <vt:lpwstr>Internal</vt:lpwstr>
  </property>
  <property fmtid="{D5CDD505-2E9C-101B-9397-08002B2CF9AE}" pid="27" name="MSIP_Label_511d2ef4-471a-450b-b804-da016b8121de_Enabled">
    <vt:lpwstr>true</vt:lpwstr>
  </property>
  <property fmtid="{D5CDD505-2E9C-101B-9397-08002B2CF9AE}" pid="28" name="MSIP_Label_511d2ef4-471a-450b-b804-da016b8121de_SetDate">
    <vt:lpwstr>2023-10-04T15:12:41Z</vt:lpwstr>
  </property>
  <property fmtid="{D5CDD505-2E9C-101B-9397-08002B2CF9AE}" pid="29" name="MSIP_Label_511d2ef4-471a-450b-b804-da016b8121de_Method">
    <vt:lpwstr>Standard</vt:lpwstr>
  </property>
  <property fmtid="{D5CDD505-2E9C-101B-9397-08002B2CF9AE}" pid="30" name="MSIP_Label_511d2ef4-471a-450b-b804-da016b8121de_Name">
    <vt:lpwstr>511d2ef4-471a-450b-b804-da016b8121de</vt:lpwstr>
  </property>
  <property fmtid="{D5CDD505-2E9C-101B-9397-08002B2CF9AE}" pid="31" name="MSIP_Label_511d2ef4-471a-450b-b804-da016b8121de_SiteId">
    <vt:lpwstr>a1eacbd5-fb0e-46f1-81e3-4965ea8e45bb</vt:lpwstr>
  </property>
  <property fmtid="{D5CDD505-2E9C-101B-9397-08002B2CF9AE}" pid="32" name="MSIP_Label_511d2ef4-471a-450b-b804-da016b8121de_ActionId">
    <vt:lpwstr>8e592c67-bd16-4193-a32c-e31e2aff5c1b</vt:lpwstr>
  </property>
  <property fmtid="{D5CDD505-2E9C-101B-9397-08002B2CF9AE}" pid="33" name="MSIP_Label_511d2ef4-471a-450b-b804-da016b8121de_ContentBits">
    <vt:lpwstr>2</vt:lpwstr>
  </property>
  <property fmtid="{D5CDD505-2E9C-101B-9397-08002B2CF9AE}" pid="34" name="MSIP_Label_6ac45191-74e4-40a9-a4c5-ab5c9391e33a_Enabled">
    <vt:lpwstr>true</vt:lpwstr>
  </property>
  <property fmtid="{D5CDD505-2E9C-101B-9397-08002B2CF9AE}" pid="35" name="MSIP_Label_6ac45191-74e4-40a9-a4c5-ab5c9391e33a_SetDate">
    <vt:lpwstr>2023-10-11T11:08:50Z</vt:lpwstr>
  </property>
  <property fmtid="{D5CDD505-2E9C-101B-9397-08002B2CF9AE}" pid="36" name="MSIP_Label_6ac45191-74e4-40a9-a4c5-ab5c9391e33a_Method">
    <vt:lpwstr>Standard</vt:lpwstr>
  </property>
  <property fmtid="{D5CDD505-2E9C-101B-9397-08002B2CF9AE}" pid="37" name="MSIP_Label_6ac45191-74e4-40a9-a4c5-ab5c9391e33a_Name">
    <vt:lpwstr>Internal Data</vt:lpwstr>
  </property>
  <property fmtid="{D5CDD505-2E9C-101B-9397-08002B2CF9AE}" pid="38" name="MSIP_Label_6ac45191-74e4-40a9-a4c5-ab5c9391e33a_SiteId">
    <vt:lpwstr>a5c34232-eadc-4609-bff3-dd6fcdae3fe2</vt:lpwstr>
  </property>
  <property fmtid="{D5CDD505-2E9C-101B-9397-08002B2CF9AE}" pid="39" name="MSIP_Label_6ac45191-74e4-40a9-a4c5-ab5c9391e33a_ActionId">
    <vt:lpwstr>8bb51221-0b88-46e6-8f1f-981643c4354c</vt:lpwstr>
  </property>
  <property fmtid="{D5CDD505-2E9C-101B-9397-08002B2CF9AE}" pid="40" name="MSIP_Label_6ac45191-74e4-40a9-a4c5-ab5c9391e33a_ContentBits">
    <vt:lpwstr>0</vt:lpwstr>
  </property>
</Properties>
</file>